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856574749"/>
        <w:docPartObj>
          <w:docPartGallery w:val="Cover Pages"/>
          <w:docPartUnique/>
        </w:docPartObj>
      </w:sdtPr>
      <w:sdtEndPr>
        <w:rPr>
          <w:color w:val="auto"/>
          <w:sz w:val="24"/>
        </w:rPr>
      </w:sdtEndPr>
      <w:sdtContent>
        <w:p w:rsidR="004E7C3D" w:rsidRDefault="004E7C3D">
          <w:pPr>
            <w:pStyle w:val="Geenafstand"/>
            <w:spacing w:before="1540" w:after="240"/>
            <w:jc w:val="center"/>
            <w:rPr>
              <w:color w:val="5B9BD5" w:themeColor="accent1"/>
            </w:rPr>
          </w:pPr>
          <w:r>
            <w:rPr>
              <w:noProof/>
              <w:color w:val="5B9BD5" w:themeColor="accent1"/>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el"/>
            <w:tag w:val=""/>
            <w:id w:val="1735040861"/>
            <w:placeholder>
              <w:docPart w:val="88511F777C574410BC930273D9B38A9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E7C3D" w:rsidRDefault="004E7C3D" w:rsidP="004E7C3D">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Vrouwen bij de Belgische Politie</w:t>
              </w:r>
            </w:p>
          </w:sdtContent>
        </w:sdt>
        <w:sdt>
          <w:sdtPr>
            <w:rPr>
              <w:color w:val="5B9BD5" w:themeColor="accent1"/>
              <w:sz w:val="28"/>
              <w:szCs w:val="28"/>
            </w:rPr>
            <w:alias w:val="Ondertitel"/>
            <w:tag w:val=""/>
            <w:id w:val="328029620"/>
            <w:placeholder>
              <w:docPart w:val="DB78146B740D4922848FFA63A1E9A69E"/>
            </w:placeholder>
            <w:dataBinding w:prefixMappings="xmlns:ns0='http://purl.org/dc/elements/1.1/' xmlns:ns1='http://schemas.openxmlformats.org/package/2006/metadata/core-properties' " w:xpath="/ns1:coreProperties[1]/ns0:subject[1]" w:storeItemID="{6C3C8BC8-F283-45AE-878A-BAB7291924A1}"/>
            <w:text/>
          </w:sdtPr>
          <w:sdtEndPr/>
          <w:sdtContent>
            <w:p w:rsidR="004E7C3D" w:rsidRDefault="004E7C3D" w:rsidP="004E7C3D">
              <w:pPr>
                <w:pStyle w:val="Geenafstand"/>
                <w:jc w:val="center"/>
                <w:rPr>
                  <w:color w:val="5B9BD5" w:themeColor="accent1"/>
                  <w:sz w:val="28"/>
                  <w:szCs w:val="28"/>
                </w:rPr>
              </w:pPr>
              <w:r>
                <w:rPr>
                  <w:color w:val="5B9BD5" w:themeColor="accent1"/>
                  <w:sz w:val="28"/>
                  <w:szCs w:val="28"/>
                </w:rPr>
                <w:t>Door Noémi Mertens</w:t>
              </w:r>
            </w:p>
          </w:sdtContent>
        </w:sdt>
        <w:p w:rsidR="004E7C3D" w:rsidRDefault="004E7C3D">
          <w:pPr>
            <w:pStyle w:val="Geenafstand"/>
            <w:spacing w:before="480"/>
            <w:jc w:val="center"/>
            <w:rPr>
              <w:color w:val="5B9BD5" w:themeColor="accent1"/>
            </w:rPr>
          </w:pPr>
          <w:r>
            <w:rPr>
              <w:noProof/>
              <w:color w:val="5B9BD5" w:themeColor="accent1"/>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4E7C3D" w:rsidRDefault="004E7C3D">
          <w:pPr>
            <w:rPr>
              <w:sz w:val="24"/>
            </w:rPr>
          </w:pPr>
          <w:r>
            <w:rPr>
              <w:noProof/>
              <w:color w:val="5B9BD5" w:themeColor="accent1"/>
              <w:lang w:eastAsia="nl-BE"/>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783772"/>
                    <wp:effectExtent l="0" t="0" r="11430" b="0"/>
                    <wp:wrapNone/>
                    <wp:docPr id="142" name="Tekstvak 142"/>
                    <wp:cNvGraphicFramePr/>
                    <a:graphic xmlns:a="http://schemas.openxmlformats.org/drawingml/2006/main">
                      <a:graphicData uri="http://schemas.microsoft.com/office/word/2010/wordprocessingShape">
                        <wps:wsp>
                          <wps:cNvSpPr txBox="1"/>
                          <wps:spPr>
                            <a:xfrm>
                              <a:off x="0" y="0"/>
                              <a:ext cx="6553200" cy="783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6-12-23T00:00:00Z">
                                    <w:dateFormat w:val="d MMMM yyyy"/>
                                    <w:lid w:val="nl-NL"/>
                                    <w:storeMappedDataAs w:val="dateTime"/>
                                    <w:calendar w:val="gregorian"/>
                                  </w:date>
                                </w:sdtPr>
                                <w:sdtEndPr/>
                                <w:sdtContent>
                                  <w:p w:rsidR="00EF3121" w:rsidRDefault="00EF3121" w:rsidP="004E7C3D">
                                    <w:pPr>
                                      <w:pStyle w:val="Geenafstand"/>
                                      <w:spacing w:after="40"/>
                                      <w:jc w:val="center"/>
                                      <w:rPr>
                                        <w:caps/>
                                        <w:color w:val="5B9BD5" w:themeColor="accent1"/>
                                        <w:sz w:val="28"/>
                                        <w:szCs w:val="28"/>
                                      </w:rPr>
                                    </w:pPr>
                                    <w:r>
                                      <w:rPr>
                                        <w:caps/>
                                        <w:color w:val="5B9BD5" w:themeColor="accent1"/>
                                        <w:sz w:val="28"/>
                                        <w:szCs w:val="28"/>
                                        <w:lang w:val="nl-NL"/>
                                      </w:rPr>
                                      <w:t>23 december 2016</w:t>
                                    </w:r>
                                  </w:p>
                                </w:sdtContent>
                              </w:sdt>
                              <w:p w:rsidR="00EF3121" w:rsidRDefault="003E03CD" w:rsidP="004E7C3D">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EndPr/>
                                  <w:sdtContent>
                                    <w:r w:rsidR="00EF3121">
                                      <w:rPr>
                                        <w:caps/>
                                        <w:color w:val="5B9BD5" w:themeColor="accent1"/>
                                      </w:rPr>
                                      <w:t>Informatievaardigheden</w:t>
                                    </w:r>
                                  </w:sdtContent>
                                </w:sdt>
                              </w:p>
                              <w:p w:rsidR="00EF3121" w:rsidRDefault="003E03CD" w:rsidP="004E7C3D">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EF3121">
                                      <w:rPr>
                                        <w:color w:val="5B9BD5" w:themeColor="accent1"/>
                                      </w:rPr>
                                      <w:t>VIVES Campus Kortrijk</w:t>
                                    </w:r>
                                  </w:sdtContent>
                                </w:sdt>
                              </w:p>
                              <w:p w:rsidR="00EF3121" w:rsidRDefault="00EF3121" w:rsidP="004E7C3D">
                                <w:pPr>
                                  <w:pStyle w:val="Geenafstand"/>
                                  <w:jc w:val="center"/>
                                  <w:rPr>
                                    <w:color w:val="5B9BD5" w:themeColor="accent1"/>
                                  </w:rPr>
                                </w:pPr>
                                <w:r>
                                  <w:rPr>
                                    <w:color w:val="5B9BD5" w:themeColor="accent1"/>
                                  </w:rPr>
                                  <w:t xml:space="preserve">Luk </w:t>
                                </w:r>
                                <w:proofErr w:type="spellStart"/>
                                <w:r>
                                  <w:rPr>
                                    <w:color w:val="5B9BD5" w:themeColor="accent1"/>
                                  </w:rPr>
                                  <w:t>Gheysen</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margin-left:0;margin-top:0;width:516pt;height:61.7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" filled="f" stroked="f" strokeweight=".5pt">
                    <v:textbox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6-12-23T00:00:00Z">
                              <w:dateFormat w:val="d MMMM yyyy"/>
                              <w:lid w:val="nl-NL"/>
                              <w:storeMappedDataAs w:val="dateTime"/>
                              <w:calendar w:val="gregorian"/>
                            </w:date>
                          </w:sdtPr>
                          <w:sdtContent>
                            <w:p w:rsidR="00EF3121" w:rsidRDefault="00EF3121" w:rsidP="004E7C3D">
                              <w:pPr>
                                <w:pStyle w:val="Geenafstand"/>
                                <w:spacing w:after="40"/>
                                <w:jc w:val="center"/>
                                <w:rPr>
                                  <w:caps/>
                                  <w:color w:val="5B9BD5" w:themeColor="accent1"/>
                                  <w:sz w:val="28"/>
                                  <w:szCs w:val="28"/>
                                </w:rPr>
                              </w:pPr>
                              <w:r>
                                <w:rPr>
                                  <w:caps/>
                                  <w:color w:val="5B9BD5" w:themeColor="accent1"/>
                                  <w:sz w:val="28"/>
                                  <w:szCs w:val="28"/>
                                  <w:lang w:val="nl-NL"/>
                                </w:rPr>
                                <w:t>23 december 2016</w:t>
                              </w:r>
                            </w:p>
                          </w:sdtContent>
                        </w:sdt>
                        <w:p w:rsidR="00EF3121" w:rsidRDefault="00EF3121" w:rsidP="004E7C3D">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Informatievaardigheden</w:t>
                              </w:r>
                            </w:sdtContent>
                          </w:sdt>
                        </w:p>
                        <w:p w:rsidR="00EF3121" w:rsidRDefault="00EF3121" w:rsidP="004E7C3D">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VIVES Campus Kortrijk</w:t>
                              </w:r>
                            </w:sdtContent>
                          </w:sdt>
                        </w:p>
                        <w:p w:rsidR="00EF3121" w:rsidRDefault="00EF3121" w:rsidP="004E7C3D">
                          <w:pPr>
                            <w:pStyle w:val="Geenafstand"/>
                            <w:jc w:val="center"/>
                            <w:rPr>
                              <w:color w:val="5B9BD5" w:themeColor="accent1"/>
                            </w:rPr>
                          </w:pPr>
                          <w:r>
                            <w:rPr>
                              <w:color w:val="5B9BD5" w:themeColor="accent1"/>
                            </w:rPr>
                            <w:t>Luk Gheysen</w:t>
                          </w:r>
                        </w:p>
                      </w:txbxContent>
                    </v:textbox>
                    <w10:wrap anchorx="margin" anchory="page"/>
                  </v:shape>
                </w:pict>
              </mc:Fallback>
            </mc:AlternateContent>
          </w:r>
          <w:r>
            <w:rPr>
              <w:sz w:val="24"/>
            </w:rPr>
            <w:br w:type="page"/>
          </w:r>
        </w:p>
      </w:sdtContent>
    </w:sdt>
    <w:sdt>
      <w:sdtPr>
        <w:rPr>
          <w:rFonts w:asciiTheme="minorHAnsi" w:eastAsiaTheme="minorHAnsi" w:hAnsiTheme="minorHAnsi" w:cstheme="minorBidi"/>
          <w:color w:val="auto"/>
          <w:sz w:val="22"/>
          <w:szCs w:val="22"/>
          <w:lang w:val="nl-NL" w:eastAsia="en-US"/>
        </w:rPr>
        <w:id w:val="-664941029"/>
        <w:docPartObj>
          <w:docPartGallery w:val="Table of Contents"/>
          <w:docPartUnique/>
        </w:docPartObj>
      </w:sdtPr>
      <w:sdtEndPr>
        <w:rPr>
          <w:b/>
          <w:bCs/>
        </w:rPr>
      </w:sdtEndPr>
      <w:sdtContent>
        <w:p w:rsidR="00EF3121" w:rsidRDefault="00EF3121">
          <w:pPr>
            <w:pStyle w:val="Kopvaninhoudsopgave"/>
          </w:pPr>
          <w:r>
            <w:rPr>
              <w:lang w:val="nl-NL"/>
            </w:rPr>
            <w:t>Inhoud</w:t>
          </w:r>
        </w:p>
        <w:p w:rsidR="00EF3121" w:rsidRDefault="00EF3121">
          <w:pPr>
            <w:pStyle w:val="Inhopg1"/>
            <w:tabs>
              <w:tab w:val="right" w:leader="dot" w:pos="9062"/>
            </w:tabs>
            <w:rPr>
              <w:rFonts w:cstheme="minorBidi"/>
              <w:noProof/>
            </w:rPr>
          </w:pPr>
          <w:r>
            <w:fldChar w:fldCharType="begin"/>
          </w:r>
          <w:r>
            <w:instrText xml:space="preserve"> TOC \o "1-3" \h \z \u </w:instrText>
          </w:r>
          <w:r>
            <w:fldChar w:fldCharType="separate"/>
          </w:r>
          <w:hyperlink w:anchor="_Toc470179663" w:history="1">
            <w:r w:rsidRPr="00CA4C9E">
              <w:rPr>
                <w:rStyle w:val="Hyperlink"/>
                <w:noProof/>
              </w:rPr>
              <w:t>Stap 1</w:t>
            </w:r>
            <w:r>
              <w:rPr>
                <w:noProof/>
                <w:webHidden/>
              </w:rPr>
              <w:tab/>
            </w:r>
            <w:r>
              <w:rPr>
                <w:noProof/>
                <w:webHidden/>
              </w:rPr>
              <w:fldChar w:fldCharType="begin"/>
            </w:r>
            <w:r>
              <w:rPr>
                <w:noProof/>
                <w:webHidden/>
              </w:rPr>
              <w:instrText xml:space="preserve"> PAGEREF _Toc470179663 \h </w:instrText>
            </w:r>
            <w:r>
              <w:rPr>
                <w:noProof/>
                <w:webHidden/>
              </w:rPr>
            </w:r>
            <w:r>
              <w:rPr>
                <w:noProof/>
                <w:webHidden/>
              </w:rPr>
              <w:fldChar w:fldCharType="separate"/>
            </w:r>
            <w:r>
              <w:rPr>
                <w:noProof/>
                <w:webHidden/>
              </w:rPr>
              <w:t>2</w:t>
            </w:r>
            <w:r>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4" w:history="1">
            <w:r w:rsidR="00EF3121" w:rsidRPr="00CA4C9E">
              <w:rPr>
                <w:rStyle w:val="Hyperlink"/>
                <w:noProof/>
              </w:rPr>
              <w:t>1.</w:t>
            </w:r>
            <w:r w:rsidR="00EF3121">
              <w:rPr>
                <w:rFonts w:cstheme="minorBidi"/>
                <w:noProof/>
              </w:rPr>
              <w:tab/>
            </w:r>
            <w:r w:rsidR="00EF3121" w:rsidRPr="00CA4C9E">
              <w:rPr>
                <w:rStyle w:val="Hyperlink"/>
                <w:noProof/>
              </w:rPr>
              <w:t>Trefwoorden</w:t>
            </w:r>
            <w:r w:rsidR="00EF3121">
              <w:rPr>
                <w:noProof/>
                <w:webHidden/>
              </w:rPr>
              <w:tab/>
            </w:r>
            <w:r w:rsidR="00EF3121">
              <w:rPr>
                <w:noProof/>
                <w:webHidden/>
              </w:rPr>
              <w:fldChar w:fldCharType="begin"/>
            </w:r>
            <w:r w:rsidR="00EF3121">
              <w:rPr>
                <w:noProof/>
                <w:webHidden/>
              </w:rPr>
              <w:instrText xml:space="preserve"> PAGEREF _Toc470179664 \h </w:instrText>
            </w:r>
            <w:r w:rsidR="00EF3121">
              <w:rPr>
                <w:noProof/>
                <w:webHidden/>
              </w:rPr>
            </w:r>
            <w:r w:rsidR="00EF3121">
              <w:rPr>
                <w:noProof/>
                <w:webHidden/>
              </w:rPr>
              <w:fldChar w:fldCharType="separate"/>
            </w:r>
            <w:r w:rsidR="00EF3121">
              <w:rPr>
                <w:noProof/>
                <w:webHidden/>
              </w:rPr>
              <w:t>2</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5" w:history="1">
            <w:r w:rsidR="00EF3121" w:rsidRPr="00CA4C9E">
              <w:rPr>
                <w:rStyle w:val="Hyperlink"/>
                <w:noProof/>
              </w:rPr>
              <w:t>2.</w:t>
            </w:r>
            <w:r w:rsidR="00EF3121">
              <w:rPr>
                <w:rFonts w:cstheme="minorBidi"/>
                <w:noProof/>
              </w:rPr>
              <w:tab/>
            </w:r>
            <w:r w:rsidR="00EF3121" w:rsidRPr="00CA4C9E">
              <w:rPr>
                <w:rStyle w:val="Hyperlink"/>
                <w:noProof/>
              </w:rPr>
              <w:t>Klassieke zoekmachines</w:t>
            </w:r>
            <w:r w:rsidR="00EF3121">
              <w:rPr>
                <w:noProof/>
                <w:webHidden/>
              </w:rPr>
              <w:tab/>
            </w:r>
            <w:r w:rsidR="00EF3121">
              <w:rPr>
                <w:noProof/>
                <w:webHidden/>
              </w:rPr>
              <w:fldChar w:fldCharType="begin"/>
            </w:r>
            <w:r w:rsidR="00EF3121">
              <w:rPr>
                <w:noProof/>
                <w:webHidden/>
              </w:rPr>
              <w:instrText xml:space="preserve"> PAGEREF _Toc470179665 \h </w:instrText>
            </w:r>
            <w:r w:rsidR="00EF3121">
              <w:rPr>
                <w:noProof/>
                <w:webHidden/>
              </w:rPr>
            </w:r>
            <w:r w:rsidR="00EF3121">
              <w:rPr>
                <w:noProof/>
                <w:webHidden/>
              </w:rPr>
              <w:fldChar w:fldCharType="separate"/>
            </w:r>
            <w:r w:rsidR="00EF3121">
              <w:rPr>
                <w:noProof/>
                <w:webHidden/>
              </w:rPr>
              <w:t>2</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6" w:history="1">
            <w:r w:rsidR="00EF3121" w:rsidRPr="00CA4C9E">
              <w:rPr>
                <w:rStyle w:val="Hyperlink"/>
                <w:noProof/>
              </w:rPr>
              <w:t>3.</w:t>
            </w:r>
            <w:r w:rsidR="00EF3121">
              <w:rPr>
                <w:rFonts w:cstheme="minorBidi"/>
                <w:noProof/>
              </w:rPr>
              <w:tab/>
            </w:r>
            <w:r w:rsidR="00EF3121" w:rsidRPr="00CA4C9E">
              <w:rPr>
                <w:rStyle w:val="Hyperlink"/>
                <w:noProof/>
              </w:rPr>
              <w:t>Zoekopdracht via Limo</w:t>
            </w:r>
            <w:r w:rsidR="00EF3121">
              <w:rPr>
                <w:noProof/>
                <w:webHidden/>
              </w:rPr>
              <w:tab/>
            </w:r>
            <w:r w:rsidR="00EF3121">
              <w:rPr>
                <w:noProof/>
                <w:webHidden/>
              </w:rPr>
              <w:fldChar w:fldCharType="begin"/>
            </w:r>
            <w:r w:rsidR="00EF3121">
              <w:rPr>
                <w:noProof/>
                <w:webHidden/>
              </w:rPr>
              <w:instrText xml:space="preserve"> PAGEREF _Toc470179666 \h </w:instrText>
            </w:r>
            <w:r w:rsidR="00EF3121">
              <w:rPr>
                <w:noProof/>
                <w:webHidden/>
              </w:rPr>
            </w:r>
            <w:r w:rsidR="00EF3121">
              <w:rPr>
                <w:noProof/>
                <w:webHidden/>
              </w:rPr>
              <w:fldChar w:fldCharType="separate"/>
            </w:r>
            <w:r w:rsidR="00EF3121">
              <w:rPr>
                <w:noProof/>
                <w:webHidden/>
              </w:rPr>
              <w:t>2</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7" w:history="1">
            <w:r w:rsidR="00EF3121" w:rsidRPr="00CA4C9E">
              <w:rPr>
                <w:rStyle w:val="Hyperlink"/>
                <w:noProof/>
              </w:rPr>
              <w:t>4.</w:t>
            </w:r>
            <w:r w:rsidR="00EF3121">
              <w:rPr>
                <w:rFonts w:cstheme="minorBidi"/>
                <w:noProof/>
              </w:rPr>
              <w:tab/>
            </w:r>
            <w:r w:rsidR="00EF3121" w:rsidRPr="00CA4C9E">
              <w:rPr>
                <w:rStyle w:val="Hyperlink"/>
                <w:noProof/>
              </w:rPr>
              <w:t>Kwaliteit: betrouwbaarheid van je zoekresultaten</w:t>
            </w:r>
            <w:r w:rsidR="00EF3121">
              <w:rPr>
                <w:noProof/>
                <w:webHidden/>
              </w:rPr>
              <w:tab/>
            </w:r>
            <w:r w:rsidR="00EF3121">
              <w:rPr>
                <w:noProof/>
                <w:webHidden/>
              </w:rPr>
              <w:fldChar w:fldCharType="begin"/>
            </w:r>
            <w:r w:rsidR="00EF3121">
              <w:rPr>
                <w:noProof/>
                <w:webHidden/>
              </w:rPr>
              <w:instrText xml:space="preserve"> PAGEREF _Toc470179667 \h </w:instrText>
            </w:r>
            <w:r w:rsidR="00EF3121">
              <w:rPr>
                <w:noProof/>
                <w:webHidden/>
              </w:rPr>
            </w:r>
            <w:r w:rsidR="00EF3121">
              <w:rPr>
                <w:noProof/>
                <w:webHidden/>
              </w:rPr>
              <w:fldChar w:fldCharType="separate"/>
            </w:r>
            <w:r w:rsidR="00EF3121">
              <w:rPr>
                <w:noProof/>
                <w:webHidden/>
              </w:rPr>
              <w:t>3</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8" w:history="1">
            <w:r w:rsidR="00EF3121" w:rsidRPr="00CA4C9E">
              <w:rPr>
                <w:rStyle w:val="Hyperlink"/>
                <w:noProof/>
              </w:rPr>
              <w:t>5.</w:t>
            </w:r>
            <w:r w:rsidR="00EF3121">
              <w:rPr>
                <w:rFonts w:cstheme="minorBidi"/>
                <w:noProof/>
              </w:rPr>
              <w:tab/>
            </w:r>
            <w:r w:rsidR="00EF3121" w:rsidRPr="00CA4C9E">
              <w:rPr>
                <w:rStyle w:val="Hyperlink"/>
                <w:noProof/>
              </w:rPr>
              <w:t>Kritische terugblik</w:t>
            </w:r>
            <w:r w:rsidR="00EF3121">
              <w:rPr>
                <w:noProof/>
                <w:webHidden/>
              </w:rPr>
              <w:tab/>
            </w:r>
            <w:r w:rsidR="00EF3121">
              <w:rPr>
                <w:noProof/>
                <w:webHidden/>
              </w:rPr>
              <w:fldChar w:fldCharType="begin"/>
            </w:r>
            <w:r w:rsidR="00EF3121">
              <w:rPr>
                <w:noProof/>
                <w:webHidden/>
              </w:rPr>
              <w:instrText xml:space="preserve"> PAGEREF _Toc470179668 \h </w:instrText>
            </w:r>
            <w:r w:rsidR="00EF3121">
              <w:rPr>
                <w:noProof/>
                <w:webHidden/>
              </w:rPr>
            </w:r>
            <w:r w:rsidR="00EF3121">
              <w:rPr>
                <w:noProof/>
                <w:webHidden/>
              </w:rPr>
              <w:fldChar w:fldCharType="separate"/>
            </w:r>
            <w:r w:rsidR="00EF3121">
              <w:rPr>
                <w:noProof/>
                <w:webHidden/>
              </w:rPr>
              <w:t>3</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69" w:history="1">
            <w:r w:rsidR="00EF3121" w:rsidRPr="00CA4C9E">
              <w:rPr>
                <w:rStyle w:val="Hyperlink"/>
                <w:noProof/>
              </w:rPr>
              <w:t>6.</w:t>
            </w:r>
            <w:r w:rsidR="00EF3121">
              <w:rPr>
                <w:rFonts w:cstheme="minorBidi"/>
                <w:noProof/>
              </w:rPr>
              <w:tab/>
            </w:r>
            <w:r w:rsidR="00EF3121" w:rsidRPr="00CA4C9E">
              <w:rPr>
                <w:rStyle w:val="Hyperlink"/>
                <w:noProof/>
              </w:rPr>
              <w:t>Formulering mogelijke informatie- of onderzoeksvraag</w:t>
            </w:r>
            <w:r w:rsidR="00EF3121">
              <w:rPr>
                <w:noProof/>
                <w:webHidden/>
              </w:rPr>
              <w:tab/>
            </w:r>
            <w:r w:rsidR="00EF3121">
              <w:rPr>
                <w:noProof/>
                <w:webHidden/>
              </w:rPr>
              <w:fldChar w:fldCharType="begin"/>
            </w:r>
            <w:r w:rsidR="00EF3121">
              <w:rPr>
                <w:noProof/>
                <w:webHidden/>
              </w:rPr>
              <w:instrText xml:space="preserve"> PAGEREF _Toc470179669 \h </w:instrText>
            </w:r>
            <w:r w:rsidR="00EF3121">
              <w:rPr>
                <w:noProof/>
                <w:webHidden/>
              </w:rPr>
            </w:r>
            <w:r w:rsidR="00EF3121">
              <w:rPr>
                <w:noProof/>
                <w:webHidden/>
              </w:rPr>
              <w:fldChar w:fldCharType="separate"/>
            </w:r>
            <w:r w:rsidR="00EF3121">
              <w:rPr>
                <w:noProof/>
                <w:webHidden/>
              </w:rPr>
              <w:t>3</w:t>
            </w:r>
            <w:r w:rsidR="00EF3121">
              <w:rPr>
                <w:noProof/>
                <w:webHidden/>
              </w:rPr>
              <w:fldChar w:fldCharType="end"/>
            </w:r>
          </w:hyperlink>
        </w:p>
        <w:p w:rsidR="00EF3121" w:rsidRDefault="003E03CD">
          <w:pPr>
            <w:pStyle w:val="Inhopg1"/>
            <w:tabs>
              <w:tab w:val="right" w:leader="dot" w:pos="9062"/>
            </w:tabs>
            <w:rPr>
              <w:rFonts w:cstheme="minorBidi"/>
              <w:noProof/>
            </w:rPr>
          </w:pPr>
          <w:hyperlink w:anchor="_Toc470179670" w:history="1">
            <w:r w:rsidR="00EF3121" w:rsidRPr="00CA4C9E">
              <w:rPr>
                <w:rStyle w:val="Hyperlink"/>
                <w:noProof/>
              </w:rPr>
              <w:t>Stap 2</w:t>
            </w:r>
            <w:r w:rsidR="00EF3121">
              <w:rPr>
                <w:noProof/>
                <w:webHidden/>
              </w:rPr>
              <w:tab/>
            </w:r>
            <w:r w:rsidR="00EF3121">
              <w:rPr>
                <w:noProof/>
                <w:webHidden/>
              </w:rPr>
              <w:fldChar w:fldCharType="begin"/>
            </w:r>
            <w:r w:rsidR="00EF3121">
              <w:rPr>
                <w:noProof/>
                <w:webHidden/>
              </w:rPr>
              <w:instrText xml:space="preserve"> PAGEREF _Toc470179670 \h </w:instrText>
            </w:r>
            <w:r w:rsidR="00EF3121">
              <w:rPr>
                <w:noProof/>
                <w:webHidden/>
              </w:rPr>
            </w:r>
            <w:r w:rsidR="00EF3121">
              <w:rPr>
                <w:noProof/>
                <w:webHidden/>
              </w:rPr>
              <w:fldChar w:fldCharType="separate"/>
            </w:r>
            <w:r w:rsidR="00EF3121">
              <w:rPr>
                <w:noProof/>
                <w:webHidden/>
              </w:rPr>
              <w:t>4</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1" w:history="1">
            <w:r w:rsidR="00EF3121" w:rsidRPr="00CA4C9E">
              <w:rPr>
                <w:rStyle w:val="Hyperlink"/>
                <w:noProof/>
              </w:rPr>
              <w:t>1)</w:t>
            </w:r>
            <w:r w:rsidR="00EF3121">
              <w:rPr>
                <w:rFonts w:cstheme="minorBidi"/>
                <w:noProof/>
              </w:rPr>
              <w:tab/>
            </w:r>
            <w:r w:rsidR="00EF3121" w:rsidRPr="00CA4C9E">
              <w:rPr>
                <w:rStyle w:val="Hyperlink"/>
                <w:noProof/>
              </w:rPr>
              <w:t>bronvermelding basistekst</w:t>
            </w:r>
            <w:r w:rsidR="00EF3121">
              <w:rPr>
                <w:noProof/>
                <w:webHidden/>
              </w:rPr>
              <w:tab/>
            </w:r>
            <w:r w:rsidR="00EF3121">
              <w:rPr>
                <w:noProof/>
                <w:webHidden/>
              </w:rPr>
              <w:fldChar w:fldCharType="begin"/>
            </w:r>
            <w:r w:rsidR="00EF3121">
              <w:rPr>
                <w:noProof/>
                <w:webHidden/>
              </w:rPr>
              <w:instrText xml:space="preserve"> PAGEREF _Toc470179671 \h </w:instrText>
            </w:r>
            <w:r w:rsidR="00EF3121">
              <w:rPr>
                <w:noProof/>
                <w:webHidden/>
              </w:rPr>
            </w:r>
            <w:r w:rsidR="00EF3121">
              <w:rPr>
                <w:noProof/>
                <w:webHidden/>
              </w:rPr>
              <w:fldChar w:fldCharType="separate"/>
            </w:r>
            <w:r w:rsidR="00EF3121">
              <w:rPr>
                <w:noProof/>
                <w:webHidden/>
              </w:rPr>
              <w:t>4</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2" w:history="1">
            <w:r w:rsidR="00EF3121" w:rsidRPr="00CA4C9E">
              <w:rPr>
                <w:rStyle w:val="Hyperlink"/>
                <w:noProof/>
              </w:rPr>
              <w:t>2)</w:t>
            </w:r>
            <w:r w:rsidR="00EF3121">
              <w:rPr>
                <w:rFonts w:cstheme="minorBidi"/>
                <w:noProof/>
              </w:rPr>
              <w:tab/>
            </w:r>
            <w:r w:rsidR="00EF3121" w:rsidRPr="00CA4C9E">
              <w:rPr>
                <w:rStyle w:val="Hyperlink"/>
                <w:noProof/>
              </w:rPr>
              <w:t>Context</w:t>
            </w:r>
            <w:r w:rsidR="00EF3121">
              <w:rPr>
                <w:noProof/>
                <w:webHidden/>
              </w:rPr>
              <w:tab/>
            </w:r>
            <w:r w:rsidR="00EF3121">
              <w:rPr>
                <w:noProof/>
                <w:webHidden/>
              </w:rPr>
              <w:fldChar w:fldCharType="begin"/>
            </w:r>
            <w:r w:rsidR="00EF3121">
              <w:rPr>
                <w:noProof/>
                <w:webHidden/>
              </w:rPr>
              <w:instrText xml:space="preserve"> PAGEREF _Toc470179672 \h </w:instrText>
            </w:r>
            <w:r w:rsidR="00EF3121">
              <w:rPr>
                <w:noProof/>
                <w:webHidden/>
              </w:rPr>
            </w:r>
            <w:r w:rsidR="00EF3121">
              <w:rPr>
                <w:noProof/>
                <w:webHidden/>
              </w:rPr>
              <w:fldChar w:fldCharType="separate"/>
            </w:r>
            <w:r w:rsidR="00EF3121">
              <w:rPr>
                <w:noProof/>
                <w:webHidden/>
              </w:rPr>
              <w:t>4</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3" w:history="1">
            <w:r w:rsidR="00EF3121" w:rsidRPr="00CA4C9E">
              <w:rPr>
                <w:rStyle w:val="Hyperlink"/>
                <w:noProof/>
              </w:rPr>
              <w:t>3)</w:t>
            </w:r>
            <w:r w:rsidR="00EF3121">
              <w:rPr>
                <w:rFonts w:cstheme="minorBidi"/>
                <w:noProof/>
              </w:rPr>
              <w:tab/>
            </w:r>
            <w:r w:rsidR="00EF3121" w:rsidRPr="00CA4C9E">
              <w:rPr>
                <w:rStyle w:val="Hyperlink"/>
                <w:noProof/>
              </w:rPr>
              <w:t>Auteur</w:t>
            </w:r>
            <w:r w:rsidR="00EF3121">
              <w:rPr>
                <w:noProof/>
                <w:webHidden/>
              </w:rPr>
              <w:tab/>
            </w:r>
            <w:r w:rsidR="00EF3121">
              <w:rPr>
                <w:noProof/>
                <w:webHidden/>
              </w:rPr>
              <w:fldChar w:fldCharType="begin"/>
            </w:r>
            <w:r w:rsidR="00EF3121">
              <w:rPr>
                <w:noProof/>
                <w:webHidden/>
              </w:rPr>
              <w:instrText xml:space="preserve"> PAGEREF _Toc470179673 \h </w:instrText>
            </w:r>
            <w:r w:rsidR="00EF3121">
              <w:rPr>
                <w:noProof/>
                <w:webHidden/>
              </w:rPr>
            </w:r>
            <w:r w:rsidR="00EF3121">
              <w:rPr>
                <w:noProof/>
                <w:webHidden/>
              </w:rPr>
              <w:fldChar w:fldCharType="separate"/>
            </w:r>
            <w:r w:rsidR="00EF3121">
              <w:rPr>
                <w:noProof/>
                <w:webHidden/>
              </w:rPr>
              <w:t>4</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4" w:history="1">
            <w:r w:rsidR="00EF3121" w:rsidRPr="00CA4C9E">
              <w:rPr>
                <w:rStyle w:val="Hyperlink"/>
                <w:noProof/>
              </w:rPr>
              <w:t>4)</w:t>
            </w:r>
            <w:r w:rsidR="00EF3121">
              <w:rPr>
                <w:rFonts w:cstheme="minorBidi"/>
                <w:noProof/>
              </w:rPr>
              <w:tab/>
            </w:r>
            <w:r w:rsidR="00EF3121" w:rsidRPr="00CA4C9E">
              <w:rPr>
                <w:rStyle w:val="Hyperlink"/>
                <w:noProof/>
              </w:rPr>
              <w:t>Structuur</w:t>
            </w:r>
            <w:r w:rsidR="00EF3121">
              <w:rPr>
                <w:noProof/>
                <w:webHidden/>
              </w:rPr>
              <w:tab/>
            </w:r>
            <w:r w:rsidR="00EF3121">
              <w:rPr>
                <w:noProof/>
                <w:webHidden/>
              </w:rPr>
              <w:fldChar w:fldCharType="begin"/>
            </w:r>
            <w:r w:rsidR="00EF3121">
              <w:rPr>
                <w:noProof/>
                <w:webHidden/>
              </w:rPr>
              <w:instrText xml:space="preserve"> PAGEREF _Toc470179674 \h </w:instrText>
            </w:r>
            <w:r w:rsidR="00EF3121">
              <w:rPr>
                <w:noProof/>
                <w:webHidden/>
              </w:rPr>
            </w:r>
            <w:r w:rsidR="00EF3121">
              <w:rPr>
                <w:noProof/>
                <w:webHidden/>
              </w:rPr>
              <w:fldChar w:fldCharType="separate"/>
            </w:r>
            <w:r w:rsidR="00EF3121">
              <w:rPr>
                <w:noProof/>
                <w:webHidden/>
              </w:rPr>
              <w:t>4</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5" w:history="1">
            <w:r w:rsidR="00EF3121" w:rsidRPr="00CA4C9E">
              <w:rPr>
                <w:rStyle w:val="Hyperlink"/>
                <w:noProof/>
              </w:rPr>
              <w:t>5)</w:t>
            </w:r>
            <w:r w:rsidR="00EF3121">
              <w:rPr>
                <w:rFonts w:cstheme="minorBidi"/>
                <w:noProof/>
              </w:rPr>
              <w:tab/>
            </w:r>
            <w:r w:rsidR="00EF3121" w:rsidRPr="00CA4C9E">
              <w:rPr>
                <w:rStyle w:val="Hyperlink"/>
                <w:noProof/>
              </w:rPr>
              <w:t>Lijsten</w:t>
            </w:r>
            <w:r w:rsidR="00EF3121">
              <w:rPr>
                <w:noProof/>
                <w:webHidden/>
              </w:rPr>
              <w:tab/>
            </w:r>
            <w:r w:rsidR="00EF3121">
              <w:rPr>
                <w:noProof/>
                <w:webHidden/>
              </w:rPr>
              <w:fldChar w:fldCharType="begin"/>
            </w:r>
            <w:r w:rsidR="00EF3121">
              <w:rPr>
                <w:noProof/>
                <w:webHidden/>
              </w:rPr>
              <w:instrText xml:space="preserve"> PAGEREF _Toc470179675 \h </w:instrText>
            </w:r>
            <w:r w:rsidR="00EF3121">
              <w:rPr>
                <w:noProof/>
                <w:webHidden/>
              </w:rPr>
            </w:r>
            <w:r w:rsidR="00EF3121">
              <w:rPr>
                <w:noProof/>
                <w:webHidden/>
              </w:rPr>
              <w:fldChar w:fldCharType="separate"/>
            </w:r>
            <w:r w:rsidR="00EF3121">
              <w:rPr>
                <w:noProof/>
                <w:webHidden/>
              </w:rPr>
              <w:t>5</w:t>
            </w:r>
            <w:r w:rsidR="00EF3121">
              <w:rPr>
                <w:noProof/>
                <w:webHidden/>
              </w:rPr>
              <w:fldChar w:fldCharType="end"/>
            </w:r>
          </w:hyperlink>
        </w:p>
        <w:p w:rsidR="00EF3121" w:rsidRDefault="003E03CD">
          <w:pPr>
            <w:pStyle w:val="Inhopg3"/>
            <w:tabs>
              <w:tab w:val="left" w:pos="880"/>
              <w:tab w:val="right" w:leader="dot" w:pos="9062"/>
            </w:tabs>
            <w:rPr>
              <w:rFonts w:cstheme="minorBidi"/>
              <w:noProof/>
            </w:rPr>
          </w:pPr>
          <w:hyperlink w:anchor="_Toc470179676" w:history="1">
            <w:r w:rsidR="00EF3121" w:rsidRPr="00CA4C9E">
              <w:rPr>
                <w:rStyle w:val="Hyperlink"/>
                <w:noProof/>
              </w:rPr>
              <w:t>a)</w:t>
            </w:r>
            <w:r w:rsidR="00EF3121">
              <w:rPr>
                <w:rFonts w:cstheme="minorBidi"/>
                <w:noProof/>
              </w:rPr>
              <w:tab/>
            </w:r>
            <w:r w:rsidR="00EF3121" w:rsidRPr="00CA4C9E">
              <w:rPr>
                <w:rStyle w:val="Hyperlink"/>
                <w:noProof/>
              </w:rPr>
              <w:t>Organisaties/ diensten/ voorzieningen</w:t>
            </w:r>
            <w:r w:rsidR="00EF3121">
              <w:rPr>
                <w:noProof/>
                <w:webHidden/>
              </w:rPr>
              <w:tab/>
            </w:r>
            <w:r w:rsidR="00EF3121">
              <w:rPr>
                <w:noProof/>
                <w:webHidden/>
              </w:rPr>
              <w:fldChar w:fldCharType="begin"/>
            </w:r>
            <w:r w:rsidR="00EF3121">
              <w:rPr>
                <w:noProof/>
                <w:webHidden/>
              </w:rPr>
              <w:instrText xml:space="preserve"> PAGEREF _Toc470179676 \h </w:instrText>
            </w:r>
            <w:r w:rsidR="00EF3121">
              <w:rPr>
                <w:noProof/>
                <w:webHidden/>
              </w:rPr>
            </w:r>
            <w:r w:rsidR="00EF3121">
              <w:rPr>
                <w:noProof/>
                <w:webHidden/>
              </w:rPr>
              <w:fldChar w:fldCharType="separate"/>
            </w:r>
            <w:r w:rsidR="00EF3121">
              <w:rPr>
                <w:noProof/>
                <w:webHidden/>
              </w:rPr>
              <w:t>5</w:t>
            </w:r>
            <w:r w:rsidR="00EF3121">
              <w:rPr>
                <w:noProof/>
                <w:webHidden/>
              </w:rPr>
              <w:fldChar w:fldCharType="end"/>
            </w:r>
          </w:hyperlink>
        </w:p>
        <w:p w:rsidR="00EF3121" w:rsidRDefault="003E03CD">
          <w:pPr>
            <w:pStyle w:val="Inhopg3"/>
            <w:tabs>
              <w:tab w:val="left" w:pos="880"/>
              <w:tab w:val="right" w:leader="dot" w:pos="9062"/>
            </w:tabs>
            <w:rPr>
              <w:rFonts w:cstheme="minorBidi"/>
              <w:noProof/>
            </w:rPr>
          </w:pPr>
          <w:hyperlink w:anchor="_Toc470179677" w:history="1">
            <w:r w:rsidR="00EF3121" w:rsidRPr="00CA4C9E">
              <w:rPr>
                <w:rStyle w:val="Hyperlink"/>
                <w:noProof/>
              </w:rPr>
              <w:t>6)</w:t>
            </w:r>
            <w:r w:rsidR="00EF3121">
              <w:rPr>
                <w:rFonts w:cstheme="minorBidi"/>
                <w:noProof/>
              </w:rPr>
              <w:tab/>
            </w:r>
            <w:r w:rsidR="00EF3121" w:rsidRPr="00CA4C9E">
              <w:rPr>
                <w:rStyle w:val="Hyperlink"/>
                <w:noProof/>
              </w:rPr>
              <w:t>Specialisten</w:t>
            </w:r>
            <w:r w:rsidR="00EF3121">
              <w:rPr>
                <w:noProof/>
                <w:webHidden/>
              </w:rPr>
              <w:tab/>
            </w:r>
            <w:r w:rsidR="00EF3121">
              <w:rPr>
                <w:noProof/>
                <w:webHidden/>
              </w:rPr>
              <w:fldChar w:fldCharType="begin"/>
            </w:r>
            <w:r w:rsidR="00EF3121">
              <w:rPr>
                <w:noProof/>
                <w:webHidden/>
              </w:rPr>
              <w:instrText xml:space="preserve"> PAGEREF _Toc470179677 \h </w:instrText>
            </w:r>
            <w:r w:rsidR="00EF3121">
              <w:rPr>
                <w:noProof/>
                <w:webHidden/>
              </w:rPr>
            </w:r>
            <w:r w:rsidR="00EF3121">
              <w:rPr>
                <w:noProof/>
                <w:webHidden/>
              </w:rPr>
              <w:fldChar w:fldCharType="separate"/>
            </w:r>
            <w:r w:rsidR="00EF3121">
              <w:rPr>
                <w:noProof/>
                <w:webHidden/>
              </w:rPr>
              <w:t>6</w:t>
            </w:r>
            <w:r w:rsidR="00EF3121">
              <w:rPr>
                <w:noProof/>
                <w:webHidden/>
              </w:rPr>
              <w:fldChar w:fldCharType="end"/>
            </w:r>
          </w:hyperlink>
        </w:p>
        <w:p w:rsidR="00EF3121" w:rsidRDefault="003E03CD">
          <w:pPr>
            <w:pStyle w:val="Inhopg3"/>
            <w:tabs>
              <w:tab w:val="left" w:pos="880"/>
              <w:tab w:val="right" w:leader="dot" w:pos="9062"/>
            </w:tabs>
            <w:rPr>
              <w:rFonts w:cstheme="minorBidi"/>
              <w:noProof/>
            </w:rPr>
          </w:pPr>
          <w:hyperlink w:anchor="_Toc470179678" w:history="1">
            <w:r w:rsidR="00EF3121" w:rsidRPr="00CA4C9E">
              <w:rPr>
                <w:rStyle w:val="Hyperlink"/>
                <w:noProof/>
              </w:rPr>
              <w:t>7)</w:t>
            </w:r>
            <w:r w:rsidR="00EF3121">
              <w:rPr>
                <w:rFonts w:cstheme="minorBidi"/>
                <w:noProof/>
              </w:rPr>
              <w:tab/>
            </w:r>
            <w:r w:rsidR="00EF3121" w:rsidRPr="00CA4C9E">
              <w:rPr>
                <w:rStyle w:val="Hyperlink"/>
                <w:noProof/>
              </w:rPr>
              <w:t>Vaktermen</w:t>
            </w:r>
            <w:r w:rsidR="00EF3121">
              <w:rPr>
                <w:noProof/>
                <w:webHidden/>
              </w:rPr>
              <w:tab/>
            </w:r>
            <w:r w:rsidR="00EF3121">
              <w:rPr>
                <w:noProof/>
                <w:webHidden/>
              </w:rPr>
              <w:fldChar w:fldCharType="begin"/>
            </w:r>
            <w:r w:rsidR="00EF3121">
              <w:rPr>
                <w:noProof/>
                <w:webHidden/>
              </w:rPr>
              <w:instrText xml:space="preserve"> PAGEREF _Toc470179678 \h </w:instrText>
            </w:r>
            <w:r w:rsidR="00EF3121">
              <w:rPr>
                <w:noProof/>
                <w:webHidden/>
              </w:rPr>
            </w:r>
            <w:r w:rsidR="00EF3121">
              <w:rPr>
                <w:noProof/>
                <w:webHidden/>
              </w:rPr>
              <w:fldChar w:fldCharType="separate"/>
            </w:r>
            <w:r w:rsidR="00EF3121">
              <w:rPr>
                <w:noProof/>
                <w:webHidden/>
              </w:rPr>
              <w:t>6</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79" w:history="1">
            <w:r w:rsidR="00EF3121" w:rsidRPr="00CA4C9E">
              <w:rPr>
                <w:rStyle w:val="Hyperlink"/>
                <w:noProof/>
              </w:rPr>
              <w:t>8)</w:t>
            </w:r>
            <w:r w:rsidR="00EF3121">
              <w:rPr>
                <w:rFonts w:cstheme="minorBidi"/>
                <w:noProof/>
              </w:rPr>
              <w:tab/>
            </w:r>
            <w:r w:rsidR="00EF3121" w:rsidRPr="00CA4C9E">
              <w:rPr>
                <w:rStyle w:val="Hyperlink"/>
                <w:noProof/>
              </w:rPr>
              <w:t>Lijst soorten bronnen</w:t>
            </w:r>
            <w:r w:rsidR="00EF3121">
              <w:rPr>
                <w:noProof/>
                <w:webHidden/>
              </w:rPr>
              <w:tab/>
            </w:r>
            <w:r w:rsidR="00EF3121">
              <w:rPr>
                <w:noProof/>
                <w:webHidden/>
              </w:rPr>
              <w:fldChar w:fldCharType="begin"/>
            </w:r>
            <w:r w:rsidR="00EF3121">
              <w:rPr>
                <w:noProof/>
                <w:webHidden/>
              </w:rPr>
              <w:instrText xml:space="preserve"> PAGEREF _Toc470179679 \h </w:instrText>
            </w:r>
            <w:r w:rsidR="00EF3121">
              <w:rPr>
                <w:noProof/>
                <w:webHidden/>
              </w:rPr>
            </w:r>
            <w:r w:rsidR="00EF3121">
              <w:rPr>
                <w:noProof/>
                <w:webHidden/>
              </w:rPr>
              <w:fldChar w:fldCharType="separate"/>
            </w:r>
            <w:r w:rsidR="00EF3121">
              <w:rPr>
                <w:noProof/>
                <w:webHidden/>
              </w:rPr>
              <w:t>7</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0" w:history="1">
            <w:r w:rsidR="00EF3121" w:rsidRPr="00CA4C9E">
              <w:rPr>
                <w:rStyle w:val="Hyperlink"/>
                <w:noProof/>
              </w:rPr>
              <w:t>9)</w:t>
            </w:r>
            <w:r w:rsidR="00EF3121">
              <w:rPr>
                <w:rFonts w:cstheme="minorBidi"/>
                <w:noProof/>
              </w:rPr>
              <w:tab/>
            </w:r>
            <w:r w:rsidR="00EF3121" w:rsidRPr="00CA4C9E">
              <w:rPr>
                <w:rStyle w:val="Hyperlink"/>
                <w:noProof/>
              </w:rPr>
              <w:t>Citaat</w:t>
            </w:r>
            <w:r w:rsidR="00EF3121">
              <w:rPr>
                <w:noProof/>
                <w:webHidden/>
              </w:rPr>
              <w:tab/>
            </w:r>
            <w:r w:rsidR="00EF3121">
              <w:rPr>
                <w:noProof/>
                <w:webHidden/>
              </w:rPr>
              <w:fldChar w:fldCharType="begin"/>
            </w:r>
            <w:r w:rsidR="00EF3121">
              <w:rPr>
                <w:noProof/>
                <w:webHidden/>
              </w:rPr>
              <w:instrText xml:space="preserve"> PAGEREF _Toc470179680 \h </w:instrText>
            </w:r>
            <w:r w:rsidR="00EF3121">
              <w:rPr>
                <w:noProof/>
                <w:webHidden/>
              </w:rPr>
            </w:r>
            <w:r w:rsidR="00EF3121">
              <w:rPr>
                <w:noProof/>
                <w:webHidden/>
              </w:rPr>
              <w:fldChar w:fldCharType="separate"/>
            </w:r>
            <w:r w:rsidR="00EF3121">
              <w:rPr>
                <w:noProof/>
                <w:webHidden/>
              </w:rPr>
              <w:t>8</w:t>
            </w:r>
            <w:r w:rsidR="00EF3121">
              <w:rPr>
                <w:noProof/>
                <w:webHidden/>
              </w:rPr>
              <w:fldChar w:fldCharType="end"/>
            </w:r>
          </w:hyperlink>
        </w:p>
        <w:p w:rsidR="00EF3121" w:rsidRDefault="003E03CD">
          <w:pPr>
            <w:pStyle w:val="Inhopg1"/>
            <w:tabs>
              <w:tab w:val="right" w:leader="dot" w:pos="9062"/>
            </w:tabs>
            <w:rPr>
              <w:rFonts w:cstheme="minorBidi"/>
              <w:noProof/>
            </w:rPr>
          </w:pPr>
          <w:hyperlink w:anchor="_Toc470179681" w:history="1">
            <w:r w:rsidR="00EF3121" w:rsidRPr="00CA4C9E">
              <w:rPr>
                <w:rStyle w:val="Hyperlink"/>
                <w:noProof/>
              </w:rPr>
              <w:t>Stap 3</w:t>
            </w:r>
            <w:r w:rsidR="00EF3121">
              <w:rPr>
                <w:noProof/>
                <w:webHidden/>
              </w:rPr>
              <w:tab/>
            </w:r>
            <w:r w:rsidR="00EF3121">
              <w:rPr>
                <w:noProof/>
                <w:webHidden/>
              </w:rPr>
              <w:fldChar w:fldCharType="begin"/>
            </w:r>
            <w:r w:rsidR="00EF3121">
              <w:rPr>
                <w:noProof/>
                <w:webHidden/>
              </w:rPr>
              <w:instrText xml:space="preserve"> PAGEREF _Toc470179681 \h </w:instrText>
            </w:r>
            <w:r w:rsidR="00EF3121">
              <w:rPr>
                <w:noProof/>
                <w:webHidden/>
              </w:rPr>
            </w:r>
            <w:r w:rsidR="00EF3121">
              <w:rPr>
                <w:noProof/>
                <w:webHidden/>
              </w:rPr>
              <w:fldChar w:fldCharType="separate"/>
            </w:r>
            <w:r w:rsidR="00EF3121">
              <w:rPr>
                <w:noProof/>
                <w:webHidden/>
              </w:rPr>
              <w:t>9</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2" w:history="1">
            <w:r w:rsidR="00EF3121" w:rsidRPr="00CA4C9E">
              <w:rPr>
                <w:rStyle w:val="Hyperlink"/>
                <w:noProof/>
              </w:rPr>
              <w:t>1.</w:t>
            </w:r>
            <w:r w:rsidR="00EF3121">
              <w:rPr>
                <w:rFonts w:cstheme="minorBidi"/>
                <w:noProof/>
              </w:rPr>
              <w:tab/>
            </w:r>
            <w:r w:rsidR="00EF3121" w:rsidRPr="00CA4C9E">
              <w:rPr>
                <w:rStyle w:val="Hyperlink"/>
                <w:noProof/>
              </w:rPr>
              <w:t>De vindplaats van je bronnen uit je basistekst</w:t>
            </w:r>
            <w:r w:rsidR="00EF3121">
              <w:rPr>
                <w:noProof/>
                <w:webHidden/>
              </w:rPr>
              <w:tab/>
            </w:r>
            <w:r w:rsidR="00EF3121">
              <w:rPr>
                <w:noProof/>
                <w:webHidden/>
              </w:rPr>
              <w:fldChar w:fldCharType="begin"/>
            </w:r>
            <w:r w:rsidR="00EF3121">
              <w:rPr>
                <w:noProof/>
                <w:webHidden/>
              </w:rPr>
              <w:instrText xml:space="preserve"> PAGEREF _Toc470179682 \h </w:instrText>
            </w:r>
            <w:r w:rsidR="00EF3121">
              <w:rPr>
                <w:noProof/>
                <w:webHidden/>
              </w:rPr>
            </w:r>
            <w:r w:rsidR="00EF3121">
              <w:rPr>
                <w:noProof/>
                <w:webHidden/>
              </w:rPr>
              <w:fldChar w:fldCharType="separate"/>
            </w:r>
            <w:r w:rsidR="00EF3121">
              <w:rPr>
                <w:noProof/>
                <w:webHidden/>
              </w:rPr>
              <w:t>9</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3" w:history="1">
            <w:r w:rsidR="00EF3121" w:rsidRPr="00CA4C9E">
              <w:rPr>
                <w:rStyle w:val="Hyperlink"/>
                <w:noProof/>
              </w:rPr>
              <w:t>2.</w:t>
            </w:r>
            <w:r w:rsidR="00EF3121">
              <w:rPr>
                <w:rFonts w:cstheme="minorBidi"/>
                <w:noProof/>
              </w:rPr>
              <w:tab/>
            </w:r>
            <w:r w:rsidR="00EF3121" w:rsidRPr="00CA4C9E">
              <w:rPr>
                <w:rStyle w:val="Hyperlink"/>
                <w:noProof/>
              </w:rPr>
              <w:t>Auteurs</w:t>
            </w:r>
            <w:r w:rsidR="00EF3121">
              <w:rPr>
                <w:noProof/>
                <w:webHidden/>
              </w:rPr>
              <w:tab/>
            </w:r>
            <w:r w:rsidR="00EF3121">
              <w:rPr>
                <w:noProof/>
                <w:webHidden/>
              </w:rPr>
              <w:fldChar w:fldCharType="begin"/>
            </w:r>
            <w:r w:rsidR="00EF3121">
              <w:rPr>
                <w:noProof/>
                <w:webHidden/>
              </w:rPr>
              <w:instrText xml:space="preserve"> PAGEREF _Toc470179683 \h </w:instrText>
            </w:r>
            <w:r w:rsidR="00EF3121">
              <w:rPr>
                <w:noProof/>
                <w:webHidden/>
              </w:rPr>
            </w:r>
            <w:r w:rsidR="00EF3121">
              <w:rPr>
                <w:noProof/>
                <w:webHidden/>
              </w:rPr>
              <w:fldChar w:fldCharType="separate"/>
            </w:r>
            <w:r w:rsidR="00EF3121">
              <w:rPr>
                <w:noProof/>
                <w:webHidden/>
              </w:rPr>
              <w:t>10</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4" w:history="1">
            <w:r w:rsidR="00EF3121" w:rsidRPr="00CA4C9E">
              <w:rPr>
                <w:rStyle w:val="Hyperlink"/>
                <w:noProof/>
              </w:rPr>
              <w:t>3.</w:t>
            </w:r>
            <w:r w:rsidR="00EF3121">
              <w:rPr>
                <w:rFonts w:cstheme="minorBidi"/>
                <w:noProof/>
              </w:rPr>
              <w:tab/>
            </w:r>
            <w:r w:rsidR="00EF3121" w:rsidRPr="00CA4C9E">
              <w:rPr>
                <w:rStyle w:val="Hyperlink"/>
                <w:noProof/>
              </w:rPr>
              <w:t>Het colofon als snelle info</w:t>
            </w:r>
            <w:r w:rsidR="00EF3121">
              <w:rPr>
                <w:noProof/>
                <w:webHidden/>
              </w:rPr>
              <w:tab/>
            </w:r>
            <w:r w:rsidR="00EF3121">
              <w:rPr>
                <w:noProof/>
                <w:webHidden/>
              </w:rPr>
              <w:fldChar w:fldCharType="begin"/>
            </w:r>
            <w:r w:rsidR="00EF3121">
              <w:rPr>
                <w:noProof/>
                <w:webHidden/>
              </w:rPr>
              <w:instrText xml:space="preserve"> PAGEREF _Toc470179684 \h </w:instrText>
            </w:r>
            <w:r w:rsidR="00EF3121">
              <w:rPr>
                <w:noProof/>
                <w:webHidden/>
              </w:rPr>
            </w:r>
            <w:r w:rsidR="00EF3121">
              <w:rPr>
                <w:noProof/>
                <w:webHidden/>
              </w:rPr>
              <w:fldChar w:fldCharType="separate"/>
            </w:r>
            <w:r w:rsidR="00EF3121">
              <w:rPr>
                <w:noProof/>
                <w:webHidden/>
              </w:rPr>
              <w:t>11</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5" w:history="1">
            <w:r w:rsidR="00EF3121" w:rsidRPr="00CA4C9E">
              <w:rPr>
                <w:rStyle w:val="Hyperlink"/>
                <w:noProof/>
              </w:rPr>
              <w:t>4.</w:t>
            </w:r>
            <w:r w:rsidR="00EF3121">
              <w:rPr>
                <w:rFonts w:cstheme="minorBidi"/>
                <w:noProof/>
              </w:rPr>
              <w:tab/>
            </w:r>
            <w:r w:rsidR="00EF3121" w:rsidRPr="00CA4C9E">
              <w:rPr>
                <w:rStyle w:val="Hyperlink"/>
                <w:noProof/>
              </w:rPr>
              <w:t>Zoek nu verder buiten je basistekst.</w:t>
            </w:r>
            <w:r w:rsidR="00EF3121">
              <w:rPr>
                <w:noProof/>
                <w:webHidden/>
              </w:rPr>
              <w:tab/>
            </w:r>
            <w:r w:rsidR="00EF3121">
              <w:rPr>
                <w:noProof/>
                <w:webHidden/>
              </w:rPr>
              <w:fldChar w:fldCharType="begin"/>
            </w:r>
            <w:r w:rsidR="00EF3121">
              <w:rPr>
                <w:noProof/>
                <w:webHidden/>
              </w:rPr>
              <w:instrText xml:space="preserve"> PAGEREF _Toc470179685 \h </w:instrText>
            </w:r>
            <w:r w:rsidR="00EF3121">
              <w:rPr>
                <w:noProof/>
                <w:webHidden/>
              </w:rPr>
            </w:r>
            <w:r w:rsidR="00EF3121">
              <w:rPr>
                <w:noProof/>
                <w:webHidden/>
              </w:rPr>
              <w:fldChar w:fldCharType="separate"/>
            </w:r>
            <w:r w:rsidR="00EF3121">
              <w:rPr>
                <w:noProof/>
                <w:webHidden/>
              </w:rPr>
              <w:t>11</w:t>
            </w:r>
            <w:r w:rsidR="00EF3121">
              <w:rPr>
                <w:noProof/>
                <w:webHidden/>
              </w:rPr>
              <w:fldChar w:fldCharType="end"/>
            </w:r>
          </w:hyperlink>
        </w:p>
        <w:p w:rsidR="00EF3121" w:rsidRDefault="003E03CD">
          <w:pPr>
            <w:pStyle w:val="Inhopg1"/>
            <w:tabs>
              <w:tab w:val="right" w:leader="dot" w:pos="9062"/>
            </w:tabs>
            <w:rPr>
              <w:rFonts w:cstheme="minorBidi"/>
              <w:noProof/>
            </w:rPr>
          </w:pPr>
          <w:hyperlink w:anchor="_Toc470179686" w:history="1">
            <w:r w:rsidR="00EF3121" w:rsidRPr="00CA4C9E">
              <w:rPr>
                <w:rStyle w:val="Hyperlink"/>
                <w:noProof/>
              </w:rPr>
              <w:t>Stap 4</w:t>
            </w:r>
            <w:r w:rsidR="00EF3121">
              <w:rPr>
                <w:noProof/>
                <w:webHidden/>
              </w:rPr>
              <w:tab/>
            </w:r>
            <w:r w:rsidR="00EF3121">
              <w:rPr>
                <w:noProof/>
                <w:webHidden/>
              </w:rPr>
              <w:fldChar w:fldCharType="begin"/>
            </w:r>
            <w:r w:rsidR="00EF3121">
              <w:rPr>
                <w:noProof/>
                <w:webHidden/>
              </w:rPr>
              <w:instrText xml:space="preserve"> PAGEREF _Toc470179686 \h </w:instrText>
            </w:r>
            <w:r w:rsidR="00EF3121">
              <w:rPr>
                <w:noProof/>
                <w:webHidden/>
              </w:rPr>
            </w:r>
            <w:r w:rsidR="00EF3121">
              <w:rPr>
                <w:noProof/>
                <w:webHidden/>
              </w:rPr>
              <w:fldChar w:fldCharType="separate"/>
            </w:r>
            <w:r w:rsidR="00EF3121">
              <w:rPr>
                <w:noProof/>
                <w:webHidden/>
              </w:rPr>
              <w:t>15</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7" w:history="1">
            <w:r w:rsidR="00EF3121" w:rsidRPr="00CA4C9E">
              <w:rPr>
                <w:rStyle w:val="Hyperlink"/>
                <w:noProof/>
              </w:rPr>
              <w:t>1.</w:t>
            </w:r>
            <w:r w:rsidR="00EF3121">
              <w:rPr>
                <w:rFonts w:cstheme="minorBidi"/>
                <w:noProof/>
              </w:rPr>
              <w:tab/>
            </w:r>
            <w:r w:rsidR="00EF3121" w:rsidRPr="00CA4C9E">
              <w:rPr>
                <w:rStyle w:val="Hyperlink"/>
                <w:noProof/>
              </w:rPr>
              <w:t>Organisaties (hulp- of dienstverlening)</w:t>
            </w:r>
            <w:r w:rsidR="00EF3121">
              <w:rPr>
                <w:noProof/>
                <w:webHidden/>
              </w:rPr>
              <w:tab/>
            </w:r>
            <w:r w:rsidR="00EF3121">
              <w:rPr>
                <w:noProof/>
                <w:webHidden/>
              </w:rPr>
              <w:fldChar w:fldCharType="begin"/>
            </w:r>
            <w:r w:rsidR="00EF3121">
              <w:rPr>
                <w:noProof/>
                <w:webHidden/>
              </w:rPr>
              <w:instrText xml:space="preserve"> PAGEREF _Toc470179687 \h </w:instrText>
            </w:r>
            <w:r w:rsidR="00EF3121">
              <w:rPr>
                <w:noProof/>
                <w:webHidden/>
              </w:rPr>
            </w:r>
            <w:r w:rsidR="00EF3121">
              <w:rPr>
                <w:noProof/>
                <w:webHidden/>
              </w:rPr>
              <w:fldChar w:fldCharType="separate"/>
            </w:r>
            <w:r w:rsidR="00EF3121">
              <w:rPr>
                <w:noProof/>
                <w:webHidden/>
              </w:rPr>
              <w:t>15</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8" w:history="1">
            <w:r w:rsidR="00EF3121" w:rsidRPr="00CA4C9E">
              <w:rPr>
                <w:rStyle w:val="Hyperlink"/>
                <w:noProof/>
              </w:rPr>
              <w:t>2.</w:t>
            </w:r>
            <w:r w:rsidR="00EF3121">
              <w:rPr>
                <w:rFonts w:cstheme="minorBidi"/>
                <w:noProof/>
              </w:rPr>
              <w:tab/>
            </w:r>
            <w:r w:rsidR="00EF3121" w:rsidRPr="00CA4C9E">
              <w:rPr>
                <w:rStyle w:val="Hyperlink"/>
                <w:noProof/>
              </w:rPr>
              <w:t>Juridische documenten</w:t>
            </w:r>
            <w:r w:rsidR="00EF3121">
              <w:rPr>
                <w:noProof/>
                <w:webHidden/>
              </w:rPr>
              <w:tab/>
            </w:r>
            <w:r w:rsidR="00EF3121">
              <w:rPr>
                <w:noProof/>
                <w:webHidden/>
              </w:rPr>
              <w:fldChar w:fldCharType="begin"/>
            </w:r>
            <w:r w:rsidR="00EF3121">
              <w:rPr>
                <w:noProof/>
                <w:webHidden/>
              </w:rPr>
              <w:instrText xml:space="preserve"> PAGEREF _Toc470179688 \h </w:instrText>
            </w:r>
            <w:r w:rsidR="00EF3121">
              <w:rPr>
                <w:noProof/>
                <w:webHidden/>
              </w:rPr>
            </w:r>
            <w:r w:rsidR="00EF3121">
              <w:rPr>
                <w:noProof/>
                <w:webHidden/>
              </w:rPr>
              <w:fldChar w:fldCharType="separate"/>
            </w:r>
            <w:r w:rsidR="00EF3121">
              <w:rPr>
                <w:noProof/>
                <w:webHidden/>
              </w:rPr>
              <w:t>15</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89" w:history="1">
            <w:r w:rsidR="00EF3121" w:rsidRPr="00CA4C9E">
              <w:rPr>
                <w:rStyle w:val="Hyperlink"/>
                <w:noProof/>
              </w:rPr>
              <w:t>3.</w:t>
            </w:r>
            <w:r w:rsidR="00EF3121">
              <w:rPr>
                <w:rFonts w:cstheme="minorBidi"/>
                <w:noProof/>
              </w:rPr>
              <w:tab/>
            </w:r>
            <w:r w:rsidR="00EF3121" w:rsidRPr="00CA4C9E">
              <w:rPr>
                <w:rStyle w:val="Hyperlink"/>
                <w:noProof/>
              </w:rPr>
              <w:t>De maatschappelijke context: politiek/ beleid/ visie/ middenveld groeperingen</w:t>
            </w:r>
            <w:r w:rsidR="00EF3121">
              <w:rPr>
                <w:noProof/>
                <w:webHidden/>
              </w:rPr>
              <w:tab/>
            </w:r>
            <w:r w:rsidR="00EF3121">
              <w:rPr>
                <w:noProof/>
                <w:webHidden/>
              </w:rPr>
              <w:fldChar w:fldCharType="begin"/>
            </w:r>
            <w:r w:rsidR="00EF3121">
              <w:rPr>
                <w:noProof/>
                <w:webHidden/>
              </w:rPr>
              <w:instrText xml:space="preserve"> PAGEREF _Toc470179689 \h </w:instrText>
            </w:r>
            <w:r w:rsidR="00EF3121">
              <w:rPr>
                <w:noProof/>
                <w:webHidden/>
              </w:rPr>
            </w:r>
            <w:r w:rsidR="00EF3121">
              <w:rPr>
                <w:noProof/>
                <w:webHidden/>
              </w:rPr>
              <w:fldChar w:fldCharType="separate"/>
            </w:r>
            <w:r w:rsidR="00EF3121">
              <w:rPr>
                <w:noProof/>
                <w:webHidden/>
              </w:rPr>
              <w:t>16</w:t>
            </w:r>
            <w:r w:rsidR="00EF3121">
              <w:rPr>
                <w:noProof/>
                <w:webHidden/>
              </w:rPr>
              <w:fldChar w:fldCharType="end"/>
            </w:r>
          </w:hyperlink>
        </w:p>
        <w:p w:rsidR="00EF3121" w:rsidRDefault="003E03CD">
          <w:pPr>
            <w:pStyle w:val="Inhopg2"/>
            <w:tabs>
              <w:tab w:val="left" w:pos="660"/>
              <w:tab w:val="right" w:leader="dot" w:pos="9062"/>
            </w:tabs>
            <w:rPr>
              <w:rFonts w:cstheme="minorBidi"/>
              <w:noProof/>
            </w:rPr>
          </w:pPr>
          <w:hyperlink w:anchor="_Toc470179690" w:history="1">
            <w:r w:rsidR="00EF3121" w:rsidRPr="00CA4C9E">
              <w:rPr>
                <w:rStyle w:val="Hyperlink"/>
                <w:noProof/>
              </w:rPr>
              <w:t>4.</w:t>
            </w:r>
            <w:r w:rsidR="00EF3121">
              <w:rPr>
                <w:rFonts w:cstheme="minorBidi"/>
                <w:noProof/>
              </w:rPr>
              <w:tab/>
            </w:r>
            <w:r w:rsidR="00EF3121" w:rsidRPr="00CA4C9E">
              <w:rPr>
                <w:rStyle w:val="Hyperlink"/>
                <w:noProof/>
              </w:rPr>
              <w:t>Statistieken</w:t>
            </w:r>
            <w:r w:rsidR="00EF3121">
              <w:rPr>
                <w:noProof/>
                <w:webHidden/>
              </w:rPr>
              <w:tab/>
            </w:r>
            <w:r w:rsidR="00EF3121">
              <w:rPr>
                <w:noProof/>
                <w:webHidden/>
              </w:rPr>
              <w:fldChar w:fldCharType="begin"/>
            </w:r>
            <w:r w:rsidR="00EF3121">
              <w:rPr>
                <w:noProof/>
                <w:webHidden/>
              </w:rPr>
              <w:instrText xml:space="preserve"> PAGEREF _Toc470179690 \h </w:instrText>
            </w:r>
            <w:r w:rsidR="00EF3121">
              <w:rPr>
                <w:noProof/>
                <w:webHidden/>
              </w:rPr>
            </w:r>
            <w:r w:rsidR="00EF3121">
              <w:rPr>
                <w:noProof/>
                <w:webHidden/>
              </w:rPr>
              <w:fldChar w:fldCharType="separate"/>
            </w:r>
            <w:r w:rsidR="00EF3121">
              <w:rPr>
                <w:noProof/>
                <w:webHidden/>
              </w:rPr>
              <w:t>17</w:t>
            </w:r>
            <w:r w:rsidR="00EF3121">
              <w:rPr>
                <w:noProof/>
                <w:webHidden/>
              </w:rPr>
              <w:fldChar w:fldCharType="end"/>
            </w:r>
          </w:hyperlink>
        </w:p>
        <w:p w:rsidR="00EF3121" w:rsidRDefault="003E03CD">
          <w:pPr>
            <w:pStyle w:val="Inhopg1"/>
            <w:tabs>
              <w:tab w:val="right" w:leader="dot" w:pos="9062"/>
            </w:tabs>
            <w:rPr>
              <w:rFonts w:cstheme="minorBidi"/>
              <w:noProof/>
            </w:rPr>
          </w:pPr>
          <w:hyperlink w:anchor="_Toc470179691" w:history="1">
            <w:r w:rsidR="00EF3121" w:rsidRPr="00CA4C9E">
              <w:rPr>
                <w:rStyle w:val="Hyperlink"/>
                <w:rFonts w:ascii="Verdana" w:hAnsi="Verdana"/>
                <w:noProof/>
              </w:rPr>
              <w:t>Statistieken van België per Jaar</w:t>
            </w:r>
            <w:r w:rsidR="00EF3121">
              <w:rPr>
                <w:noProof/>
                <w:webHidden/>
              </w:rPr>
              <w:tab/>
            </w:r>
            <w:r w:rsidR="00EF3121">
              <w:rPr>
                <w:noProof/>
                <w:webHidden/>
              </w:rPr>
              <w:fldChar w:fldCharType="begin"/>
            </w:r>
            <w:r w:rsidR="00EF3121">
              <w:rPr>
                <w:noProof/>
                <w:webHidden/>
              </w:rPr>
              <w:instrText xml:space="preserve"> PAGEREF _Toc470179691 \h </w:instrText>
            </w:r>
            <w:r w:rsidR="00EF3121">
              <w:rPr>
                <w:noProof/>
                <w:webHidden/>
              </w:rPr>
            </w:r>
            <w:r w:rsidR="00EF3121">
              <w:rPr>
                <w:noProof/>
                <w:webHidden/>
              </w:rPr>
              <w:fldChar w:fldCharType="separate"/>
            </w:r>
            <w:r w:rsidR="00EF3121">
              <w:rPr>
                <w:noProof/>
                <w:webHidden/>
              </w:rPr>
              <w:t>17</w:t>
            </w:r>
            <w:r w:rsidR="00EF3121">
              <w:rPr>
                <w:noProof/>
                <w:webHidden/>
              </w:rPr>
              <w:fldChar w:fldCharType="end"/>
            </w:r>
          </w:hyperlink>
        </w:p>
        <w:p w:rsidR="00EF3121" w:rsidRDefault="003E03CD">
          <w:pPr>
            <w:pStyle w:val="Inhopg1"/>
            <w:tabs>
              <w:tab w:val="right" w:leader="dot" w:pos="9062"/>
            </w:tabs>
            <w:rPr>
              <w:rFonts w:cstheme="minorBidi"/>
              <w:noProof/>
            </w:rPr>
          </w:pPr>
          <w:hyperlink w:anchor="_Toc470179692" w:history="1">
            <w:r w:rsidR="00EF3121" w:rsidRPr="00CA4C9E">
              <w:rPr>
                <w:rStyle w:val="Hyperlink"/>
                <w:noProof/>
              </w:rPr>
              <w:t>Besluit</w:t>
            </w:r>
            <w:r w:rsidR="00EF3121">
              <w:rPr>
                <w:noProof/>
                <w:webHidden/>
              </w:rPr>
              <w:tab/>
            </w:r>
            <w:r w:rsidR="00EF3121">
              <w:rPr>
                <w:noProof/>
                <w:webHidden/>
              </w:rPr>
              <w:fldChar w:fldCharType="begin"/>
            </w:r>
            <w:r w:rsidR="00EF3121">
              <w:rPr>
                <w:noProof/>
                <w:webHidden/>
              </w:rPr>
              <w:instrText xml:space="preserve"> PAGEREF _Toc470179692 \h </w:instrText>
            </w:r>
            <w:r w:rsidR="00EF3121">
              <w:rPr>
                <w:noProof/>
                <w:webHidden/>
              </w:rPr>
            </w:r>
            <w:r w:rsidR="00EF3121">
              <w:rPr>
                <w:noProof/>
                <w:webHidden/>
              </w:rPr>
              <w:fldChar w:fldCharType="separate"/>
            </w:r>
            <w:r w:rsidR="00EF3121">
              <w:rPr>
                <w:noProof/>
                <w:webHidden/>
              </w:rPr>
              <w:t>18</w:t>
            </w:r>
            <w:r w:rsidR="00EF3121">
              <w:rPr>
                <w:noProof/>
                <w:webHidden/>
              </w:rPr>
              <w:fldChar w:fldCharType="end"/>
            </w:r>
          </w:hyperlink>
        </w:p>
        <w:p w:rsidR="00EF3121" w:rsidRDefault="00EF3121">
          <w:r>
            <w:rPr>
              <w:b/>
              <w:bCs/>
              <w:lang w:val="nl-NL"/>
            </w:rPr>
            <w:fldChar w:fldCharType="end"/>
          </w:r>
        </w:p>
      </w:sdtContent>
    </w:sdt>
    <w:p w:rsidR="00A21597" w:rsidRDefault="00EF3121" w:rsidP="00EF3121">
      <w:pPr>
        <w:tabs>
          <w:tab w:val="left" w:pos="6153"/>
        </w:tabs>
        <w:rPr>
          <w:b/>
          <w:sz w:val="32"/>
        </w:rPr>
      </w:pPr>
      <w:r>
        <w:rPr>
          <w:b/>
          <w:sz w:val="32"/>
        </w:rPr>
        <w:tab/>
      </w:r>
    </w:p>
    <w:p w:rsidR="00B56833" w:rsidRDefault="00B56833" w:rsidP="00B56833">
      <w:pPr>
        <w:rPr>
          <w:b/>
          <w:sz w:val="32"/>
        </w:rPr>
      </w:pPr>
    </w:p>
    <w:p w:rsidR="00436762" w:rsidRPr="00E0599C" w:rsidRDefault="00890CF2" w:rsidP="00B56833">
      <w:pPr>
        <w:jc w:val="center"/>
        <w:rPr>
          <w:b/>
          <w:sz w:val="32"/>
        </w:rPr>
      </w:pPr>
      <w:r>
        <w:rPr>
          <w:b/>
          <w:sz w:val="32"/>
        </w:rPr>
        <w:lastRenderedPageBreak/>
        <w:t>SADAN</w:t>
      </w:r>
      <w:r w:rsidR="0057721F" w:rsidRPr="00E0599C">
        <w:rPr>
          <w:b/>
          <w:sz w:val="32"/>
        </w:rPr>
        <w:t>-opdracht</w:t>
      </w:r>
    </w:p>
    <w:p w:rsidR="0057721F" w:rsidRDefault="0057721F" w:rsidP="00A21597">
      <w:pPr>
        <w:pStyle w:val="Titel2"/>
        <w:outlineLvl w:val="0"/>
      </w:pPr>
      <w:bookmarkStart w:id="0" w:name="_Toc470179663"/>
      <w:r>
        <w:t>Stap 1</w:t>
      </w:r>
      <w:bookmarkEnd w:id="0"/>
    </w:p>
    <w:p w:rsidR="00317FB1" w:rsidRDefault="00317FB1" w:rsidP="0088510A">
      <w:pPr>
        <w:pStyle w:val="Lijstalinea"/>
      </w:pPr>
      <w:r>
        <w:t>Waarom zitten er meer mannen dan vrouwen bij de politie?</w:t>
      </w:r>
    </w:p>
    <w:p w:rsidR="00317FB1" w:rsidRDefault="00317FB1" w:rsidP="00A21597">
      <w:pPr>
        <w:pStyle w:val="tussentitel"/>
        <w:outlineLvl w:val="1"/>
      </w:pPr>
      <w:bookmarkStart w:id="1" w:name="_Toc470179664"/>
      <w:r>
        <w:t>Trefwoorden</w:t>
      </w:r>
      <w:bookmarkEnd w:id="1"/>
    </w:p>
    <w:p w:rsidR="00317FB1" w:rsidRDefault="00317FB1" w:rsidP="00317FB1">
      <w:pPr>
        <w:pStyle w:val="Lijstalinea"/>
        <w:numPr>
          <w:ilvl w:val="0"/>
          <w:numId w:val="3"/>
        </w:numPr>
      </w:pPr>
      <w:r>
        <w:t>Politie en vrouwen</w:t>
      </w:r>
    </w:p>
    <w:p w:rsidR="00317FB1" w:rsidRDefault="00317FB1" w:rsidP="00317FB1">
      <w:pPr>
        <w:pStyle w:val="Lijstalinea"/>
        <w:numPr>
          <w:ilvl w:val="0"/>
          <w:numId w:val="3"/>
        </w:numPr>
      </w:pPr>
      <w:r>
        <w:t>Mannelijke cultuur</w:t>
      </w:r>
    </w:p>
    <w:p w:rsidR="00317FB1" w:rsidRDefault="00317FB1" w:rsidP="00317FB1">
      <w:pPr>
        <w:pStyle w:val="Lijstalinea"/>
        <w:numPr>
          <w:ilvl w:val="0"/>
          <w:numId w:val="3"/>
        </w:numPr>
      </w:pPr>
      <w:r>
        <w:t>Discriminatie</w:t>
      </w:r>
    </w:p>
    <w:p w:rsidR="00317FB1" w:rsidRDefault="00317FB1" w:rsidP="00317FB1">
      <w:pPr>
        <w:pStyle w:val="Lijstalinea"/>
        <w:numPr>
          <w:ilvl w:val="0"/>
          <w:numId w:val="3"/>
        </w:numPr>
      </w:pPr>
      <w:r>
        <w:t>Gelijkheid tussen man en vrouw</w:t>
      </w:r>
    </w:p>
    <w:p w:rsidR="00317FB1" w:rsidRDefault="00317FB1" w:rsidP="00317FB1">
      <w:pPr>
        <w:pStyle w:val="Lijstalinea"/>
        <w:numPr>
          <w:ilvl w:val="0"/>
          <w:numId w:val="3"/>
        </w:numPr>
      </w:pPr>
      <w:r>
        <w:t>Integratie</w:t>
      </w:r>
    </w:p>
    <w:p w:rsidR="00317FB1" w:rsidRDefault="00317FB1" w:rsidP="00317FB1">
      <w:r>
        <w:t>Deze trefwoorden heb ik gevonden door mijn eigen kennis. Ik vermoed dat dit thema te maken heeft met de ongelijkheden tussen man en vrouw. Ik heb ook Limo, Google en Wikipedia gebruikt.</w:t>
      </w:r>
    </w:p>
    <w:p w:rsidR="00273D5C" w:rsidRDefault="00273D5C" w:rsidP="00A21597">
      <w:pPr>
        <w:pStyle w:val="tussentitel"/>
        <w:outlineLvl w:val="1"/>
      </w:pPr>
      <w:bookmarkStart w:id="2" w:name="_Toc470179665"/>
      <w:r>
        <w:t>Klassieke zoekmachines</w:t>
      </w:r>
      <w:bookmarkEnd w:id="2"/>
    </w:p>
    <w:p w:rsidR="00273D5C" w:rsidRPr="0088510A" w:rsidRDefault="00273D5C" w:rsidP="00273D5C">
      <w:pPr>
        <w:rPr>
          <w:b/>
        </w:rPr>
      </w:pPr>
      <w:r w:rsidRPr="0088510A">
        <w:rPr>
          <w:b/>
        </w:rPr>
        <w:t>Google</w:t>
      </w:r>
    </w:p>
    <w:tbl>
      <w:tblPr>
        <w:tblStyle w:val="Tabelraster"/>
        <w:tblW w:w="0" w:type="auto"/>
        <w:tblLook w:val="04A0" w:firstRow="1" w:lastRow="0" w:firstColumn="1" w:lastColumn="0" w:noHBand="0" w:noVBand="1"/>
      </w:tblPr>
      <w:tblGrid>
        <w:gridCol w:w="2265"/>
        <w:gridCol w:w="2265"/>
        <w:gridCol w:w="2266"/>
        <w:gridCol w:w="2266"/>
      </w:tblGrid>
      <w:tr w:rsidR="00273D5C" w:rsidTr="000A124C">
        <w:tc>
          <w:tcPr>
            <w:tcW w:w="2265" w:type="dxa"/>
          </w:tcPr>
          <w:p w:rsidR="00273D5C" w:rsidRDefault="00273D5C" w:rsidP="000A124C">
            <w:r>
              <w:t>Politie en vrouwen</w:t>
            </w:r>
          </w:p>
        </w:tc>
        <w:tc>
          <w:tcPr>
            <w:tcW w:w="2265" w:type="dxa"/>
          </w:tcPr>
          <w:p w:rsidR="00273D5C" w:rsidRDefault="00273D5C" w:rsidP="000A124C">
            <w:r>
              <w:t>Mannelijke cultuur</w:t>
            </w:r>
          </w:p>
        </w:tc>
        <w:tc>
          <w:tcPr>
            <w:tcW w:w="2266" w:type="dxa"/>
          </w:tcPr>
          <w:p w:rsidR="00273D5C" w:rsidRDefault="00273D5C" w:rsidP="000A124C">
            <w:r>
              <w:t>Gelijkheid tussen man en vrouw</w:t>
            </w:r>
          </w:p>
        </w:tc>
        <w:tc>
          <w:tcPr>
            <w:tcW w:w="2266" w:type="dxa"/>
          </w:tcPr>
          <w:p w:rsidR="00273D5C" w:rsidRDefault="00273D5C" w:rsidP="000A124C">
            <w:r>
              <w:t>Integratie vrouwen bij politie</w:t>
            </w:r>
          </w:p>
        </w:tc>
      </w:tr>
      <w:tr w:rsidR="00273D5C" w:rsidTr="000A124C">
        <w:tc>
          <w:tcPr>
            <w:tcW w:w="2265" w:type="dxa"/>
          </w:tcPr>
          <w:p w:rsidR="00273D5C" w:rsidRDefault="00273D5C" w:rsidP="000A124C">
            <w:r>
              <w:t>1.170.000 resultaten</w:t>
            </w:r>
          </w:p>
        </w:tc>
        <w:tc>
          <w:tcPr>
            <w:tcW w:w="2265" w:type="dxa"/>
          </w:tcPr>
          <w:p w:rsidR="00273D5C" w:rsidRDefault="00273D5C" w:rsidP="000A124C">
            <w:r>
              <w:t>246.000 resultaten</w:t>
            </w:r>
          </w:p>
        </w:tc>
        <w:tc>
          <w:tcPr>
            <w:tcW w:w="2266" w:type="dxa"/>
          </w:tcPr>
          <w:p w:rsidR="00273D5C" w:rsidRDefault="00273D5C" w:rsidP="000A124C">
            <w:r>
              <w:t>908.000 resultaten</w:t>
            </w:r>
          </w:p>
        </w:tc>
        <w:tc>
          <w:tcPr>
            <w:tcW w:w="2266" w:type="dxa"/>
          </w:tcPr>
          <w:p w:rsidR="00273D5C" w:rsidRDefault="00273D5C" w:rsidP="000A124C">
            <w:r>
              <w:t>636.000 resultaten</w:t>
            </w:r>
          </w:p>
        </w:tc>
      </w:tr>
      <w:tr w:rsidR="00273D5C" w:rsidTr="000A124C">
        <w:tc>
          <w:tcPr>
            <w:tcW w:w="2265" w:type="dxa"/>
          </w:tcPr>
          <w:p w:rsidR="00273D5C" w:rsidRDefault="00273D5C" w:rsidP="000A124C">
            <w:r>
              <w:t>Artikels</w:t>
            </w:r>
          </w:p>
        </w:tc>
        <w:tc>
          <w:tcPr>
            <w:tcW w:w="2265" w:type="dxa"/>
          </w:tcPr>
          <w:p w:rsidR="00273D5C" w:rsidRDefault="00273D5C" w:rsidP="000A124C">
            <w:r>
              <w:t>Artikels</w:t>
            </w:r>
          </w:p>
        </w:tc>
        <w:tc>
          <w:tcPr>
            <w:tcW w:w="2266" w:type="dxa"/>
          </w:tcPr>
          <w:p w:rsidR="00273D5C" w:rsidRDefault="00273D5C" w:rsidP="000A124C">
            <w:r>
              <w:t>Justitie artikels</w:t>
            </w:r>
          </w:p>
        </w:tc>
        <w:tc>
          <w:tcPr>
            <w:tcW w:w="2266" w:type="dxa"/>
          </w:tcPr>
          <w:p w:rsidR="00273D5C" w:rsidRDefault="00273D5C" w:rsidP="000A124C">
            <w:r>
              <w:t>Onderzoeken</w:t>
            </w:r>
          </w:p>
        </w:tc>
      </w:tr>
      <w:tr w:rsidR="00273D5C" w:rsidTr="000A124C">
        <w:tc>
          <w:tcPr>
            <w:tcW w:w="2265" w:type="dxa"/>
          </w:tcPr>
          <w:p w:rsidR="00273D5C" w:rsidRDefault="00273D5C" w:rsidP="000A124C">
            <w:r>
              <w:t>Onderzoeken</w:t>
            </w:r>
          </w:p>
        </w:tc>
        <w:tc>
          <w:tcPr>
            <w:tcW w:w="2265" w:type="dxa"/>
          </w:tcPr>
          <w:p w:rsidR="00273D5C" w:rsidRDefault="00273D5C" w:rsidP="000A124C">
            <w:r>
              <w:t>Sites</w:t>
            </w:r>
          </w:p>
        </w:tc>
        <w:tc>
          <w:tcPr>
            <w:tcW w:w="2266" w:type="dxa"/>
          </w:tcPr>
          <w:p w:rsidR="00273D5C" w:rsidRDefault="00273D5C" w:rsidP="000A124C">
            <w:r>
              <w:t>Sites</w:t>
            </w:r>
          </w:p>
        </w:tc>
        <w:tc>
          <w:tcPr>
            <w:tcW w:w="2266" w:type="dxa"/>
          </w:tcPr>
          <w:p w:rsidR="00273D5C" w:rsidRDefault="00273D5C" w:rsidP="000A124C">
            <w:r>
              <w:t>Sites</w:t>
            </w:r>
          </w:p>
        </w:tc>
      </w:tr>
      <w:tr w:rsidR="00273D5C" w:rsidTr="000A124C">
        <w:tc>
          <w:tcPr>
            <w:tcW w:w="2265" w:type="dxa"/>
          </w:tcPr>
          <w:p w:rsidR="00273D5C" w:rsidRDefault="00273D5C" w:rsidP="000A124C"/>
        </w:tc>
        <w:tc>
          <w:tcPr>
            <w:tcW w:w="2265" w:type="dxa"/>
          </w:tcPr>
          <w:p w:rsidR="00273D5C" w:rsidRDefault="00273D5C" w:rsidP="000A124C"/>
        </w:tc>
        <w:tc>
          <w:tcPr>
            <w:tcW w:w="2266" w:type="dxa"/>
          </w:tcPr>
          <w:p w:rsidR="00273D5C" w:rsidRDefault="00273D5C" w:rsidP="000A124C">
            <w:r>
              <w:t>onderzoeken</w:t>
            </w:r>
          </w:p>
        </w:tc>
        <w:tc>
          <w:tcPr>
            <w:tcW w:w="2266" w:type="dxa"/>
          </w:tcPr>
          <w:p w:rsidR="00273D5C" w:rsidRDefault="00273D5C" w:rsidP="000A124C"/>
        </w:tc>
      </w:tr>
      <w:tr w:rsidR="00273D5C" w:rsidTr="000A124C">
        <w:tc>
          <w:tcPr>
            <w:tcW w:w="2265" w:type="dxa"/>
          </w:tcPr>
          <w:p w:rsidR="00273D5C" w:rsidRPr="008A5CCA" w:rsidRDefault="008A5CCA" w:rsidP="000A124C">
            <w:pPr>
              <w:rPr>
                <w:b/>
              </w:rPr>
            </w:pPr>
            <w:r>
              <w:rPr>
                <w:b/>
              </w:rPr>
              <w:t>FILTERS</w:t>
            </w:r>
          </w:p>
        </w:tc>
        <w:tc>
          <w:tcPr>
            <w:tcW w:w="2265" w:type="dxa"/>
          </w:tcPr>
          <w:p w:rsidR="00273D5C" w:rsidRDefault="00273D5C" w:rsidP="000A124C"/>
        </w:tc>
        <w:tc>
          <w:tcPr>
            <w:tcW w:w="2266" w:type="dxa"/>
          </w:tcPr>
          <w:p w:rsidR="00273D5C" w:rsidRDefault="00273D5C" w:rsidP="000A124C"/>
        </w:tc>
        <w:tc>
          <w:tcPr>
            <w:tcW w:w="2266" w:type="dxa"/>
          </w:tcPr>
          <w:p w:rsidR="00273D5C" w:rsidRDefault="00273D5C" w:rsidP="000A124C"/>
        </w:tc>
      </w:tr>
      <w:tr w:rsidR="000A124C" w:rsidTr="000A124C">
        <w:trPr>
          <w:trHeight w:val="358"/>
        </w:trPr>
        <w:tc>
          <w:tcPr>
            <w:tcW w:w="2265" w:type="dxa"/>
          </w:tcPr>
          <w:p w:rsidR="000A124C" w:rsidRDefault="00A548FD" w:rsidP="00A548FD">
            <w:r>
              <w:t>Op de filter ‘Artikels’</w:t>
            </w:r>
          </w:p>
        </w:tc>
        <w:tc>
          <w:tcPr>
            <w:tcW w:w="2265" w:type="dxa"/>
          </w:tcPr>
          <w:p w:rsidR="000A124C" w:rsidRDefault="00A548FD" w:rsidP="00A548FD">
            <w:r>
              <w:t>Op de filter ‘Sites’</w:t>
            </w:r>
          </w:p>
        </w:tc>
        <w:tc>
          <w:tcPr>
            <w:tcW w:w="2266" w:type="dxa"/>
          </w:tcPr>
          <w:p w:rsidR="000A124C" w:rsidRDefault="00A548FD" w:rsidP="00317FB1">
            <w:r>
              <w:t>Op de filter ‘Boeken’</w:t>
            </w:r>
          </w:p>
        </w:tc>
        <w:tc>
          <w:tcPr>
            <w:tcW w:w="2266" w:type="dxa"/>
          </w:tcPr>
          <w:p w:rsidR="000A124C" w:rsidRDefault="00A548FD" w:rsidP="00317FB1">
            <w:r>
              <w:t>Op de filter ‘Onderzoeken’</w:t>
            </w:r>
          </w:p>
        </w:tc>
      </w:tr>
    </w:tbl>
    <w:p w:rsidR="00273D5C" w:rsidRPr="0088510A" w:rsidRDefault="00273D5C" w:rsidP="00317FB1">
      <w:pPr>
        <w:rPr>
          <w:b/>
        </w:rPr>
      </w:pPr>
      <w:r w:rsidRPr="0088510A">
        <w:rPr>
          <w:b/>
        </w:rPr>
        <w:t>Yahoo</w:t>
      </w:r>
    </w:p>
    <w:tbl>
      <w:tblPr>
        <w:tblStyle w:val="Tabelraster"/>
        <w:tblW w:w="0" w:type="auto"/>
        <w:tblLook w:val="04A0" w:firstRow="1" w:lastRow="0" w:firstColumn="1" w:lastColumn="0" w:noHBand="0" w:noVBand="1"/>
      </w:tblPr>
      <w:tblGrid>
        <w:gridCol w:w="2052"/>
        <w:gridCol w:w="1665"/>
        <w:gridCol w:w="1807"/>
      </w:tblGrid>
      <w:tr w:rsidR="00A548FD" w:rsidTr="00A548FD">
        <w:trPr>
          <w:gridAfter w:val="1"/>
          <w:wAfter w:w="1807" w:type="dxa"/>
          <w:trHeight w:val="259"/>
        </w:trPr>
        <w:tc>
          <w:tcPr>
            <w:tcW w:w="2052" w:type="dxa"/>
          </w:tcPr>
          <w:p w:rsidR="00A548FD" w:rsidRDefault="00A548FD" w:rsidP="00317FB1">
            <w:r>
              <w:t xml:space="preserve">Discriminatie </w:t>
            </w:r>
          </w:p>
          <w:p w:rsidR="00A548FD" w:rsidRDefault="00A548FD" w:rsidP="00317FB1"/>
        </w:tc>
        <w:tc>
          <w:tcPr>
            <w:tcW w:w="1665" w:type="dxa"/>
            <w:shd w:val="clear" w:color="auto" w:fill="auto"/>
          </w:tcPr>
          <w:p w:rsidR="00A548FD" w:rsidRDefault="00A548FD">
            <w:r>
              <w:t>Filters</w:t>
            </w:r>
          </w:p>
        </w:tc>
      </w:tr>
      <w:tr w:rsidR="00A548FD" w:rsidTr="00A548FD">
        <w:trPr>
          <w:gridAfter w:val="2"/>
          <w:wAfter w:w="3472" w:type="dxa"/>
          <w:trHeight w:val="259"/>
        </w:trPr>
        <w:tc>
          <w:tcPr>
            <w:tcW w:w="2052" w:type="dxa"/>
          </w:tcPr>
          <w:p w:rsidR="00A548FD" w:rsidRDefault="00A548FD" w:rsidP="00317FB1">
            <w:r>
              <w:t>748.000 resultaten</w:t>
            </w:r>
          </w:p>
        </w:tc>
      </w:tr>
      <w:tr w:rsidR="00A548FD" w:rsidTr="00A548FD">
        <w:trPr>
          <w:trHeight w:val="267"/>
        </w:trPr>
        <w:tc>
          <w:tcPr>
            <w:tcW w:w="2052" w:type="dxa"/>
          </w:tcPr>
          <w:p w:rsidR="00A548FD" w:rsidRDefault="00A548FD" w:rsidP="00317FB1">
            <w:r>
              <w:t>Artikels</w:t>
            </w:r>
          </w:p>
        </w:tc>
        <w:tc>
          <w:tcPr>
            <w:tcW w:w="1665" w:type="dxa"/>
            <w:shd w:val="clear" w:color="auto" w:fill="auto"/>
          </w:tcPr>
          <w:p w:rsidR="00A548FD" w:rsidRDefault="00A548FD">
            <w:r>
              <w:t>Op de filter ‘Artikels’</w:t>
            </w:r>
          </w:p>
        </w:tc>
        <w:tc>
          <w:tcPr>
            <w:tcW w:w="1807" w:type="dxa"/>
            <w:shd w:val="clear" w:color="auto" w:fill="auto"/>
          </w:tcPr>
          <w:p w:rsidR="00A548FD" w:rsidRDefault="005F3C61">
            <w:r>
              <w:t>12.300.000 resultaten</w:t>
            </w:r>
          </w:p>
        </w:tc>
      </w:tr>
      <w:tr w:rsidR="00A548FD" w:rsidTr="00A548FD">
        <w:trPr>
          <w:trHeight w:val="498"/>
        </w:trPr>
        <w:tc>
          <w:tcPr>
            <w:tcW w:w="2052" w:type="dxa"/>
          </w:tcPr>
          <w:p w:rsidR="00A548FD" w:rsidRDefault="00A548FD" w:rsidP="00317FB1">
            <w:r>
              <w:t>Sites</w:t>
            </w:r>
          </w:p>
        </w:tc>
        <w:tc>
          <w:tcPr>
            <w:tcW w:w="1665" w:type="dxa"/>
            <w:shd w:val="clear" w:color="auto" w:fill="auto"/>
          </w:tcPr>
          <w:p w:rsidR="00A548FD" w:rsidRDefault="00A548FD">
            <w:r>
              <w:t>Op de filter ‘Sites’</w:t>
            </w:r>
          </w:p>
        </w:tc>
        <w:tc>
          <w:tcPr>
            <w:tcW w:w="1807" w:type="dxa"/>
            <w:shd w:val="clear" w:color="auto" w:fill="auto"/>
          </w:tcPr>
          <w:p w:rsidR="00A548FD" w:rsidRDefault="008A5CCA">
            <w:r>
              <w:t>27.100.000</w:t>
            </w:r>
          </w:p>
          <w:p w:rsidR="008A5CCA" w:rsidRDefault="008A5CCA">
            <w:r>
              <w:t>resultaten</w:t>
            </w:r>
          </w:p>
        </w:tc>
      </w:tr>
    </w:tbl>
    <w:p w:rsidR="00273D5C" w:rsidRDefault="00273D5C" w:rsidP="00317FB1"/>
    <w:p w:rsidR="00273D5C" w:rsidRDefault="00FA0D41" w:rsidP="00A21597">
      <w:pPr>
        <w:pStyle w:val="tussentitel"/>
        <w:outlineLvl w:val="1"/>
      </w:pPr>
      <w:bookmarkStart w:id="3" w:name="_Toc470179666"/>
      <w:r>
        <w:t>Zoekopdracht via Limo</w:t>
      </w:r>
      <w:bookmarkEnd w:id="3"/>
    </w:p>
    <w:tbl>
      <w:tblPr>
        <w:tblStyle w:val="Tabelraster"/>
        <w:tblW w:w="0" w:type="auto"/>
        <w:tblLook w:val="04A0" w:firstRow="1" w:lastRow="0" w:firstColumn="1" w:lastColumn="0" w:noHBand="0" w:noVBand="1"/>
      </w:tblPr>
      <w:tblGrid>
        <w:gridCol w:w="1928"/>
        <w:gridCol w:w="1389"/>
        <w:gridCol w:w="1439"/>
        <w:gridCol w:w="1481"/>
        <w:gridCol w:w="1415"/>
        <w:gridCol w:w="1410"/>
      </w:tblGrid>
      <w:tr w:rsidR="00FA0D41" w:rsidTr="00FA0D41">
        <w:tc>
          <w:tcPr>
            <w:tcW w:w="1510" w:type="dxa"/>
          </w:tcPr>
          <w:p w:rsidR="00FA0D41" w:rsidRDefault="008A5CCA" w:rsidP="00FA0D41">
            <w:r>
              <w:t>Filters</w:t>
            </w:r>
          </w:p>
        </w:tc>
        <w:tc>
          <w:tcPr>
            <w:tcW w:w="1510" w:type="dxa"/>
          </w:tcPr>
          <w:p w:rsidR="00FA0D41" w:rsidRDefault="00FA0D41" w:rsidP="00FA0D41">
            <w:r>
              <w:t>Politie en vrouwen</w:t>
            </w:r>
          </w:p>
        </w:tc>
        <w:tc>
          <w:tcPr>
            <w:tcW w:w="1510" w:type="dxa"/>
          </w:tcPr>
          <w:p w:rsidR="00FA0D41" w:rsidRDefault="00FA0D41" w:rsidP="00FA0D41">
            <w:r>
              <w:t>Mannelijke cultuur</w:t>
            </w:r>
          </w:p>
        </w:tc>
        <w:tc>
          <w:tcPr>
            <w:tcW w:w="1510" w:type="dxa"/>
          </w:tcPr>
          <w:p w:rsidR="00FA0D41" w:rsidRDefault="00FA0D41" w:rsidP="00FA0D41">
            <w:r>
              <w:t>Discriminatie</w:t>
            </w:r>
          </w:p>
        </w:tc>
        <w:tc>
          <w:tcPr>
            <w:tcW w:w="1511" w:type="dxa"/>
          </w:tcPr>
          <w:p w:rsidR="00FA0D41" w:rsidRDefault="00FA0D41" w:rsidP="00FA0D41">
            <w:r>
              <w:t>Gelijkheid tussen man en vrouw</w:t>
            </w:r>
          </w:p>
        </w:tc>
        <w:tc>
          <w:tcPr>
            <w:tcW w:w="1511" w:type="dxa"/>
          </w:tcPr>
          <w:p w:rsidR="00FA0D41" w:rsidRDefault="00FA0D41" w:rsidP="00FA0D41">
            <w:r>
              <w:t>Integratie</w:t>
            </w:r>
          </w:p>
        </w:tc>
      </w:tr>
      <w:tr w:rsidR="00FA0D41" w:rsidTr="00FA0D41">
        <w:tc>
          <w:tcPr>
            <w:tcW w:w="1510" w:type="dxa"/>
          </w:tcPr>
          <w:p w:rsidR="00FA0D41" w:rsidRDefault="00FA0D41" w:rsidP="00FA0D41">
            <w:r>
              <w:t>Aantal resultaten</w:t>
            </w:r>
          </w:p>
        </w:tc>
        <w:tc>
          <w:tcPr>
            <w:tcW w:w="1510" w:type="dxa"/>
          </w:tcPr>
          <w:p w:rsidR="00FA0D41" w:rsidRDefault="001A3A09" w:rsidP="00FA0D41">
            <w:r>
              <w:t>55</w:t>
            </w:r>
          </w:p>
        </w:tc>
        <w:tc>
          <w:tcPr>
            <w:tcW w:w="1510" w:type="dxa"/>
          </w:tcPr>
          <w:p w:rsidR="00FA0D41" w:rsidRDefault="001A3A09" w:rsidP="00FA0D41">
            <w:r>
              <w:t>29</w:t>
            </w:r>
          </w:p>
        </w:tc>
        <w:tc>
          <w:tcPr>
            <w:tcW w:w="1510" w:type="dxa"/>
          </w:tcPr>
          <w:p w:rsidR="00FA0D41" w:rsidRDefault="001A3A09" w:rsidP="00FA0D41">
            <w:r>
              <w:t>140</w:t>
            </w:r>
          </w:p>
        </w:tc>
        <w:tc>
          <w:tcPr>
            <w:tcW w:w="1511" w:type="dxa"/>
          </w:tcPr>
          <w:p w:rsidR="00FA0D41" w:rsidRDefault="001A3A09" w:rsidP="00FA0D41">
            <w:r>
              <w:t>33</w:t>
            </w:r>
          </w:p>
        </w:tc>
        <w:tc>
          <w:tcPr>
            <w:tcW w:w="1511" w:type="dxa"/>
          </w:tcPr>
          <w:p w:rsidR="00FA0D41" w:rsidRDefault="001A3A09" w:rsidP="00FA0D41">
            <w:r>
              <w:t>142</w:t>
            </w:r>
          </w:p>
        </w:tc>
      </w:tr>
      <w:tr w:rsidR="00FA0D41" w:rsidTr="00FA0D41">
        <w:tc>
          <w:tcPr>
            <w:tcW w:w="1510" w:type="dxa"/>
          </w:tcPr>
          <w:p w:rsidR="001A3A09" w:rsidRDefault="001A3A09" w:rsidP="00FA0D41">
            <w:r>
              <w:t>Artikel</w:t>
            </w:r>
          </w:p>
        </w:tc>
        <w:tc>
          <w:tcPr>
            <w:tcW w:w="1510" w:type="dxa"/>
          </w:tcPr>
          <w:p w:rsidR="00FA0D41" w:rsidRDefault="001A3A09" w:rsidP="00FA0D41">
            <w:r>
              <w:t>17</w:t>
            </w:r>
          </w:p>
        </w:tc>
        <w:tc>
          <w:tcPr>
            <w:tcW w:w="1510" w:type="dxa"/>
          </w:tcPr>
          <w:p w:rsidR="00FA0D41" w:rsidRDefault="001A3A09" w:rsidP="00FA0D41">
            <w:r>
              <w:t>2</w:t>
            </w:r>
          </w:p>
        </w:tc>
        <w:tc>
          <w:tcPr>
            <w:tcW w:w="1510" w:type="dxa"/>
          </w:tcPr>
          <w:p w:rsidR="00FA0D41" w:rsidRDefault="001A3A09" w:rsidP="00FA0D41">
            <w:r>
              <w:t>44</w:t>
            </w:r>
          </w:p>
        </w:tc>
        <w:tc>
          <w:tcPr>
            <w:tcW w:w="1511" w:type="dxa"/>
          </w:tcPr>
          <w:p w:rsidR="00FA0D41" w:rsidRDefault="001A3A09" w:rsidP="00FA0D41">
            <w:r>
              <w:t>14</w:t>
            </w:r>
          </w:p>
        </w:tc>
        <w:tc>
          <w:tcPr>
            <w:tcW w:w="1511" w:type="dxa"/>
          </w:tcPr>
          <w:p w:rsidR="00FA0D41" w:rsidRDefault="001A3A09" w:rsidP="00FA0D41">
            <w:r>
              <w:t>19</w:t>
            </w:r>
          </w:p>
        </w:tc>
      </w:tr>
      <w:tr w:rsidR="00FA0D41" w:rsidTr="00FA0D41">
        <w:tc>
          <w:tcPr>
            <w:tcW w:w="1510" w:type="dxa"/>
          </w:tcPr>
          <w:p w:rsidR="00FA0D41" w:rsidRDefault="001A3A09" w:rsidP="00FA0D41">
            <w:r>
              <w:t>Boek</w:t>
            </w:r>
          </w:p>
        </w:tc>
        <w:tc>
          <w:tcPr>
            <w:tcW w:w="1510" w:type="dxa"/>
          </w:tcPr>
          <w:p w:rsidR="00FA0D41" w:rsidRDefault="001A3A09" w:rsidP="00FA0D41">
            <w:r>
              <w:t>28</w:t>
            </w:r>
          </w:p>
        </w:tc>
        <w:tc>
          <w:tcPr>
            <w:tcW w:w="1510" w:type="dxa"/>
          </w:tcPr>
          <w:p w:rsidR="00FA0D41" w:rsidRDefault="001A3A09" w:rsidP="00FA0D41">
            <w:r>
              <w:t>22</w:t>
            </w:r>
          </w:p>
        </w:tc>
        <w:tc>
          <w:tcPr>
            <w:tcW w:w="1510" w:type="dxa"/>
          </w:tcPr>
          <w:p w:rsidR="00FA0D41" w:rsidRDefault="001A3A09" w:rsidP="00FA0D41">
            <w:r>
              <w:t>89</w:t>
            </w:r>
          </w:p>
        </w:tc>
        <w:tc>
          <w:tcPr>
            <w:tcW w:w="1511" w:type="dxa"/>
          </w:tcPr>
          <w:p w:rsidR="00FA0D41" w:rsidRDefault="001A3A09" w:rsidP="00FA0D41">
            <w:r>
              <w:t>18</w:t>
            </w:r>
          </w:p>
        </w:tc>
        <w:tc>
          <w:tcPr>
            <w:tcW w:w="1511" w:type="dxa"/>
          </w:tcPr>
          <w:p w:rsidR="00FA0D41" w:rsidRDefault="001A3A09" w:rsidP="00FA0D41">
            <w:r>
              <w:t>86</w:t>
            </w:r>
          </w:p>
        </w:tc>
      </w:tr>
      <w:tr w:rsidR="00FA0D41" w:rsidTr="00FA0D41">
        <w:tc>
          <w:tcPr>
            <w:tcW w:w="1510" w:type="dxa"/>
          </w:tcPr>
          <w:p w:rsidR="00FA0D41" w:rsidRDefault="001A3A09" w:rsidP="00FA0D41">
            <w:r>
              <w:t>Site</w:t>
            </w:r>
          </w:p>
        </w:tc>
        <w:tc>
          <w:tcPr>
            <w:tcW w:w="1510" w:type="dxa"/>
          </w:tcPr>
          <w:p w:rsidR="00FA0D41" w:rsidRDefault="001A3A09" w:rsidP="00FA0D41">
            <w:r>
              <w:t>24</w:t>
            </w:r>
          </w:p>
        </w:tc>
        <w:tc>
          <w:tcPr>
            <w:tcW w:w="1510" w:type="dxa"/>
          </w:tcPr>
          <w:p w:rsidR="00FA0D41" w:rsidRDefault="001A3A09" w:rsidP="00FA0D41">
            <w:r>
              <w:t>14</w:t>
            </w:r>
          </w:p>
        </w:tc>
        <w:tc>
          <w:tcPr>
            <w:tcW w:w="1510" w:type="dxa"/>
          </w:tcPr>
          <w:p w:rsidR="00FA0D41" w:rsidRDefault="001A3A09" w:rsidP="00FA0D41">
            <w:r>
              <w:t>45</w:t>
            </w:r>
          </w:p>
        </w:tc>
        <w:tc>
          <w:tcPr>
            <w:tcW w:w="1511" w:type="dxa"/>
          </w:tcPr>
          <w:p w:rsidR="00FA0D41" w:rsidRDefault="001A3A09" w:rsidP="00FA0D41">
            <w:r>
              <w:t>16</w:t>
            </w:r>
          </w:p>
        </w:tc>
        <w:tc>
          <w:tcPr>
            <w:tcW w:w="1511" w:type="dxa"/>
          </w:tcPr>
          <w:p w:rsidR="00FA0D41" w:rsidRDefault="001A3A09" w:rsidP="00FA0D41">
            <w:r>
              <w:t>31</w:t>
            </w:r>
          </w:p>
        </w:tc>
      </w:tr>
      <w:tr w:rsidR="00FA0D41" w:rsidTr="00FA0D41">
        <w:tc>
          <w:tcPr>
            <w:tcW w:w="1510" w:type="dxa"/>
          </w:tcPr>
          <w:p w:rsidR="00FA0D41" w:rsidRDefault="001A3A09" w:rsidP="00FA0D41">
            <w:r>
              <w:t>onderzoeksrapport</w:t>
            </w:r>
          </w:p>
        </w:tc>
        <w:tc>
          <w:tcPr>
            <w:tcW w:w="1510" w:type="dxa"/>
          </w:tcPr>
          <w:p w:rsidR="00FA0D41" w:rsidRDefault="001A3A09" w:rsidP="00FA0D41">
            <w:r>
              <w:t>5</w:t>
            </w:r>
          </w:p>
        </w:tc>
        <w:tc>
          <w:tcPr>
            <w:tcW w:w="1510" w:type="dxa"/>
          </w:tcPr>
          <w:p w:rsidR="00FA0D41" w:rsidRDefault="001A3A09" w:rsidP="00FA0D41">
            <w:r>
              <w:t>13</w:t>
            </w:r>
          </w:p>
        </w:tc>
        <w:tc>
          <w:tcPr>
            <w:tcW w:w="1510" w:type="dxa"/>
          </w:tcPr>
          <w:p w:rsidR="00FA0D41" w:rsidRDefault="001A3A09" w:rsidP="00FA0D41">
            <w:r>
              <w:t>17</w:t>
            </w:r>
          </w:p>
        </w:tc>
        <w:tc>
          <w:tcPr>
            <w:tcW w:w="1511" w:type="dxa"/>
          </w:tcPr>
          <w:p w:rsidR="00FA0D41" w:rsidRDefault="001A3A09" w:rsidP="00FA0D41">
            <w:r>
              <w:t>5</w:t>
            </w:r>
          </w:p>
        </w:tc>
        <w:tc>
          <w:tcPr>
            <w:tcW w:w="1511" w:type="dxa"/>
          </w:tcPr>
          <w:p w:rsidR="00FA0D41" w:rsidRDefault="001A3A09" w:rsidP="00FA0D41">
            <w:r>
              <w:t>16</w:t>
            </w:r>
          </w:p>
        </w:tc>
      </w:tr>
      <w:tr w:rsidR="00FA0D41" w:rsidTr="00FA0D41">
        <w:tc>
          <w:tcPr>
            <w:tcW w:w="1510" w:type="dxa"/>
          </w:tcPr>
          <w:p w:rsidR="00FA0D41" w:rsidRDefault="001A3A09" w:rsidP="00FA0D41">
            <w:r>
              <w:t>Video</w:t>
            </w:r>
          </w:p>
        </w:tc>
        <w:tc>
          <w:tcPr>
            <w:tcW w:w="1510" w:type="dxa"/>
          </w:tcPr>
          <w:p w:rsidR="00FA0D41" w:rsidRDefault="001A3A09" w:rsidP="00FA0D41">
            <w:r>
              <w:t>9</w:t>
            </w:r>
          </w:p>
        </w:tc>
        <w:tc>
          <w:tcPr>
            <w:tcW w:w="1510" w:type="dxa"/>
          </w:tcPr>
          <w:p w:rsidR="00FA0D41" w:rsidRDefault="001A3A09" w:rsidP="00FA0D41">
            <w:r>
              <w:t>1</w:t>
            </w:r>
          </w:p>
        </w:tc>
        <w:tc>
          <w:tcPr>
            <w:tcW w:w="1510" w:type="dxa"/>
          </w:tcPr>
          <w:p w:rsidR="00FA0D41" w:rsidRDefault="001A3A09" w:rsidP="00FA0D41">
            <w:r>
              <w:t>4</w:t>
            </w:r>
          </w:p>
        </w:tc>
        <w:tc>
          <w:tcPr>
            <w:tcW w:w="1511" w:type="dxa"/>
          </w:tcPr>
          <w:p w:rsidR="00FA0D41" w:rsidRDefault="001A3A09" w:rsidP="00FA0D41">
            <w:r>
              <w:t>/</w:t>
            </w:r>
          </w:p>
        </w:tc>
        <w:tc>
          <w:tcPr>
            <w:tcW w:w="1511" w:type="dxa"/>
          </w:tcPr>
          <w:p w:rsidR="00FA0D41" w:rsidRDefault="001A3A09" w:rsidP="00FA0D41">
            <w:r>
              <w:t>5</w:t>
            </w:r>
          </w:p>
        </w:tc>
      </w:tr>
    </w:tbl>
    <w:p w:rsidR="001A3A09" w:rsidRDefault="001A3A09" w:rsidP="00FA0D41"/>
    <w:p w:rsidR="001A3A09" w:rsidRDefault="001A3A09" w:rsidP="00A21597">
      <w:pPr>
        <w:pStyle w:val="tussentitel"/>
        <w:outlineLvl w:val="1"/>
      </w:pPr>
      <w:bookmarkStart w:id="4" w:name="_Toc470179667"/>
      <w:r>
        <w:lastRenderedPageBreak/>
        <w:t>Kwaliteit: betrouwbaarheid van je zoekresultaten</w:t>
      </w:r>
      <w:bookmarkEnd w:id="4"/>
    </w:p>
    <w:p w:rsidR="001A3A09" w:rsidRDefault="001A3A09" w:rsidP="001A3A09">
      <w:pPr>
        <w:pStyle w:val="Lijstalinea"/>
        <w:ind w:left="1080"/>
      </w:pPr>
    </w:p>
    <w:p w:rsidR="001A3A09" w:rsidRDefault="001A3A09" w:rsidP="001A3A09">
      <w:pPr>
        <w:pStyle w:val="Lijstalinea"/>
        <w:ind w:left="1080"/>
      </w:pPr>
      <w:r>
        <w:t>Google is een betrouwbare site. Ik heb de auteur en zijn vakgebied gerespecteerd. Ik heb me gebaseerd op kwalitatieve en wetenschappelijke bronnen. Limo is een zeer betrouwbare databank. Deze databank wordt aangeboden door de hogeschool zelf. Hierin heb ik me gebaseerd op kwalitatieve en wetenschappelijke bronnen.</w:t>
      </w:r>
    </w:p>
    <w:p w:rsidR="001A3A09" w:rsidRDefault="001A3A09" w:rsidP="001A3A09">
      <w:pPr>
        <w:pStyle w:val="Lijstalinea"/>
        <w:ind w:left="1080"/>
      </w:pPr>
    </w:p>
    <w:p w:rsidR="001A3A09" w:rsidRDefault="001A3A09" w:rsidP="00A21597">
      <w:pPr>
        <w:pStyle w:val="tussentitel"/>
        <w:outlineLvl w:val="1"/>
      </w:pPr>
      <w:bookmarkStart w:id="5" w:name="_Toc470179668"/>
      <w:r>
        <w:t>Kritische terugblik</w:t>
      </w:r>
      <w:bookmarkEnd w:id="5"/>
    </w:p>
    <w:p w:rsidR="001A3A09" w:rsidRDefault="001A3A09" w:rsidP="001A3A09">
      <w:pPr>
        <w:pStyle w:val="Lijstalinea"/>
        <w:ind w:left="1080"/>
      </w:pPr>
    </w:p>
    <w:p w:rsidR="001A3A09" w:rsidRDefault="001A3A09" w:rsidP="001A3A09">
      <w:pPr>
        <w:pStyle w:val="Lijstalinea"/>
        <w:ind w:left="1080"/>
      </w:pPr>
      <w:r>
        <w:t>Het onderzoek van stap 1 is vrij vlot verlopen. Alle informatie die ik nodig had was duidelijk te vinden.</w:t>
      </w:r>
    </w:p>
    <w:p w:rsidR="001A3A09" w:rsidRDefault="001A3A09" w:rsidP="001A3A09">
      <w:pPr>
        <w:pStyle w:val="Lijstalinea"/>
        <w:ind w:left="1080"/>
      </w:pPr>
      <w:r>
        <w:t>Ik wil nog een nieuw trefwoord gebruiken en dat is politiewerkeisen.</w:t>
      </w:r>
    </w:p>
    <w:p w:rsidR="001A3A09" w:rsidRDefault="001A3A09" w:rsidP="001A3A09">
      <w:pPr>
        <w:pStyle w:val="Lijstalinea"/>
        <w:ind w:left="1080"/>
      </w:pPr>
      <w:r>
        <w:t>Het enige trefwoord dat ik niet vond was de cultuur binnen het politiewerk. Dit komt omdat dit onderwerp nog niet onderzocht is, dus nog geen informatie over te vinden is.</w:t>
      </w:r>
    </w:p>
    <w:p w:rsidR="00ED6360" w:rsidRDefault="00ED6360" w:rsidP="001A3A09">
      <w:pPr>
        <w:pStyle w:val="Lijstalinea"/>
        <w:ind w:left="1080"/>
      </w:pPr>
    </w:p>
    <w:p w:rsidR="00ED6360" w:rsidRDefault="00ED6360" w:rsidP="00A21597">
      <w:pPr>
        <w:pStyle w:val="tussentitel"/>
        <w:outlineLvl w:val="1"/>
      </w:pPr>
      <w:bookmarkStart w:id="6" w:name="_Toc470179669"/>
      <w:r>
        <w:t>Formulering mogelijke informatie- of onderzoeksvraag</w:t>
      </w:r>
      <w:bookmarkEnd w:id="6"/>
    </w:p>
    <w:p w:rsidR="00ED6360" w:rsidRDefault="00ED6360" w:rsidP="00ED6360">
      <w:pPr>
        <w:pStyle w:val="Lijstalinea"/>
        <w:ind w:left="1080"/>
      </w:pPr>
    </w:p>
    <w:p w:rsidR="00ED6360" w:rsidRDefault="00ED6360" w:rsidP="00ED6360">
      <w:pPr>
        <w:pStyle w:val="Lijstalinea"/>
        <w:ind w:left="1080"/>
      </w:pPr>
      <w:r>
        <w:t>Waarom melden mannen zich sneller bij de politie dan vrouwen aan?</w:t>
      </w:r>
    </w:p>
    <w:p w:rsidR="00ED6360" w:rsidRDefault="00ED6360" w:rsidP="00ED6360">
      <w:pPr>
        <w:pStyle w:val="Lijstalinea"/>
        <w:ind w:left="1080"/>
      </w:pPr>
      <w:r>
        <w:t>Waarom kiezen vrouwen net niet voor de politie?</w:t>
      </w:r>
    </w:p>
    <w:p w:rsidR="00ED6360" w:rsidRDefault="00ED6360" w:rsidP="00ED6360">
      <w:pPr>
        <w:pStyle w:val="Lijstalinea"/>
        <w:ind w:left="1080"/>
      </w:pPr>
      <w:r>
        <w:t>Worden vrouwen slecht geïntegreerd in het politievak?</w:t>
      </w: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ED6360" w:rsidRDefault="00ED6360" w:rsidP="00ED6360">
      <w:pPr>
        <w:pStyle w:val="Lijstalinea"/>
        <w:ind w:left="1080"/>
      </w:pPr>
    </w:p>
    <w:p w:rsidR="008A5CCA" w:rsidRDefault="008A5CCA" w:rsidP="00E0599C"/>
    <w:p w:rsidR="0088510A" w:rsidRDefault="0088510A" w:rsidP="00E0599C">
      <w:pPr>
        <w:rPr>
          <w:sz w:val="28"/>
        </w:rPr>
      </w:pPr>
    </w:p>
    <w:p w:rsidR="0088510A" w:rsidRDefault="0088510A" w:rsidP="00E0599C">
      <w:pPr>
        <w:rPr>
          <w:sz w:val="28"/>
        </w:rPr>
      </w:pPr>
    </w:p>
    <w:p w:rsidR="0088510A" w:rsidRDefault="0088510A" w:rsidP="00E0599C">
      <w:pPr>
        <w:rPr>
          <w:sz w:val="28"/>
        </w:rPr>
      </w:pPr>
    </w:p>
    <w:p w:rsidR="00E0599C" w:rsidRDefault="00E0599C" w:rsidP="00E0599C">
      <w:pPr>
        <w:rPr>
          <w:sz w:val="28"/>
        </w:rPr>
      </w:pPr>
    </w:p>
    <w:p w:rsidR="008A5CCA" w:rsidRDefault="00451502" w:rsidP="00A21597">
      <w:pPr>
        <w:pStyle w:val="Titel2"/>
        <w:outlineLvl w:val="0"/>
      </w:pPr>
      <w:bookmarkStart w:id="7" w:name="_Toc470179670"/>
      <w:r>
        <w:lastRenderedPageBreak/>
        <w:t>Stap 2</w:t>
      </w:r>
      <w:bookmarkEnd w:id="7"/>
      <w:r w:rsidR="008A5CCA">
        <w:t xml:space="preserve"> </w:t>
      </w:r>
    </w:p>
    <w:p w:rsidR="008A5CCA" w:rsidRPr="0088510A" w:rsidRDefault="008A5CCA" w:rsidP="00A21597">
      <w:pPr>
        <w:pStyle w:val="tussentitel2"/>
        <w:outlineLvl w:val="1"/>
      </w:pPr>
      <w:bookmarkStart w:id="8" w:name="_Toc470179671"/>
      <w:r w:rsidRPr="00963955">
        <w:t>bronvermelding basistekst</w:t>
      </w:r>
      <w:bookmarkEnd w:id="8"/>
    </w:p>
    <w:p w:rsidR="008A5CCA" w:rsidRPr="0088510A" w:rsidRDefault="008A5CCA" w:rsidP="0088510A">
      <w:pPr>
        <w:pStyle w:val="Lijstalinea"/>
        <w:rPr>
          <w:rFonts w:ascii="Verdana" w:hAnsi="Verdana"/>
          <w:sz w:val="20"/>
          <w:szCs w:val="20"/>
          <w:lang w:val="nl-NL"/>
        </w:rPr>
      </w:pPr>
      <w:r>
        <w:rPr>
          <w:rFonts w:ascii="Verdana" w:hAnsi="Verdana"/>
          <w:sz w:val="20"/>
          <w:szCs w:val="20"/>
          <w:lang w:val="nl-NL"/>
        </w:rPr>
        <w:t>Smet, M., (1995).</w:t>
      </w:r>
      <w:r>
        <w:rPr>
          <w:rStyle w:val="Nadruk"/>
          <w:rFonts w:ascii="Verdana" w:hAnsi="Verdana"/>
          <w:sz w:val="20"/>
          <w:szCs w:val="20"/>
          <w:lang w:val="nl-NL"/>
        </w:rPr>
        <w:t xml:space="preserve">Vrouwen bij de Belgische politiediensten: Functioneren en functioneringsproblemen. </w:t>
      </w:r>
      <w:r>
        <w:rPr>
          <w:rFonts w:ascii="Verdana" w:hAnsi="Verdana"/>
          <w:sz w:val="20"/>
          <w:szCs w:val="20"/>
          <w:lang w:val="nl-NL"/>
        </w:rPr>
        <w:t>Brussel: Krista Michiels. (p 29-38).</w:t>
      </w:r>
    </w:p>
    <w:p w:rsidR="008A5CCA" w:rsidRPr="0088510A" w:rsidRDefault="008A5CCA" w:rsidP="00A21597">
      <w:pPr>
        <w:pStyle w:val="tussentitel2"/>
        <w:outlineLvl w:val="1"/>
      </w:pPr>
      <w:bookmarkStart w:id="9" w:name="_Toc470179672"/>
      <w:r w:rsidRPr="00963955">
        <w:t>Context</w:t>
      </w:r>
      <w:bookmarkEnd w:id="9"/>
    </w:p>
    <w:p w:rsidR="008A5CCA" w:rsidRDefault="008A5CCA" w:rsidP="008A5CCA">
      <w:pPr>
        <w:pStyle w:val="Lijstalinea"/>
        <w:rPr>
          <w:sz w:val="24"/>
        </w:rPr>
      </w:pPr>
      <w:r>
        <w:rPr>
          <w:sz w:val="24"/>
        </w:rPr>
        <w:t>Dit boek is geschreven in opdracht van de Minister van Tewerkstelling en Arbeid en Gelijke Kansenbeleid, Mevrouw M. Smet.</w:t>
      </w:r>
    </w:p>
    <w:p w:rsidR="008A5CCA" w:rsidRPr="0088510A" w:rsidRDefault="008A5CCA" w:rsidP="0088510A">
      <w:pPr>
        <w:pStyle w:val="Lijstalinea"/>
        <w:rPr>
          <w:sz w:val="28"/>
        </w:rPr>
      </w:pPr>
      <w:r>
        <w:rPr>
          <w:sz w:val="24"/>
        </w:rPr>
        <w:t xml:space="preserve">Vandaar hebben de onderzoekers Tom </w:t>
      </w:r>
      <w:proofErr w:type="spellStart"/>
      <w:r>
        <w:rPr>
          <w:sz w:val="24"/>
        </w:rPr>
        <w:t>Vallaeys</w:t>
      </w:r>
      <w:proofErr w:type="spellEnd"/>
      <w:r>
        <w:rPr>
          <w:sz w:val="24"/>
        </w:rPr>
        <w:t xml:space="preserve">, Els Van den </w:t>
      </w:r>
      <w:proofErr w:type="spellStart"/>
      <w:r>
        <w:rPr>
          <w:sz w:val="24"/>
        </w:rPr>
        <w:t>Driessche</w:t>
      </w:r>
      <w:proofErr w:type="spellEnd"/>
      <w:r>
        <w:rPr>
          <w:sz w:val="24"/>
        </w:rPr>
        <w:t xml:space="preserve">, Nele </w:t>
      </w:r>
      <w:proofErr w:type="spellStart"/>
      <w:r>
        <w:rPr>
          <w:sz w:val="24"/>
        </w:rPr>
        <w:t>Vanoverberghe</w:t>
      </w:r>
      <w:proofErr w:type="spellEnd"/>
      <w:r>
        <w:rPr>
          <w:sz w:val="24"/>
        </w:rPr>
        <w:t xml:space="preserve"> en Petra </w:t>
      </w:r>
      <w:proofErr w:type="spellStart"/>
      <w:r>
        <w:rPr>
          <w:sz w:val="24"/>
        </w:rPr>
        <w:t>Verhenne</w:t>
      </w:r>
      <w:proofErr w:type="spellEnd"/>
      <w:r>
        <w:rPr>
          <w:sz w:val="24"/>
        </w:rPr>
        <w:t xml:space="preserve"> hieraan gewerkt.</w:t>
      </w:r>
      <w:r w:rsidRPr="008A5CCA">
        <w:t xml:space="preserve"> </w:t>
      </w:r>
      <w:r w:rsidRPr="008A5CCA">
        <w:rPr>
          <w:sz w:val="24"/>
        </w:rPr>
        <w:t xml:space="preserve">Met als promotor Marc </w:t>
      </w:r>
      <w:proofErr w:type="spellStart"/>
      <w:r w:rsidRPr="008A5CCA">
        <w:rPr>
          <w:sz w:val="24"/>
        </w:rPr>
        <w:t>Bloeyaert</w:t>
      </w:r>
      <w:proofErr w:type="spellEnd"/>
      <w:r w:rsidRPr="008A5CCA">
        <w:rPr>
          <w:sz w:val="24"/>
        </w:rPr>
        <w:t>. Dit onderzoek had met als doel de nood aan informatie op te vullen en het aanzetten geeft voor het gelijke kansenbeleid.</w:t>
      </w:r>
    </w:p>
    <w:p w:rsidR="008A5CCA" w:rsidRPr="0088510A" w:rsidRDefault="008A5CCA" w:rsidP="00A21597">
      <w:pPr>
        <w:pStyle w:val="tussentitel2"/>
        <w:outlineLvl w:val="1"/>
      </w:pPr>
      <w:bookmarkStart w:id="10" w:name="_Toc470179673"/>
      <w:r>
        <w:t>Auteur</w:t>
      </w:r>
      <w:bookmarkEnd w:id="10"/>
    </w:p>
    <w:p w:rsidR="008A5CCA" w:rsidRPr="0088510A" w:rsidRDefault="008A5CCA" w:rsidP="008A5CCA">
      <w:pPr>
        <w:pStyle w:val="Lijstalinea"/>
        <w:rPr>
          <w:u w:val="single"/>
        </w:rPr>
      </w:pPr>
      <w:r w:rsidRPr="0088510A">
        <w:rPr>
          <w:u w:val="single"/>
        </w:rPr>
        <w:t xml:space="preserve">De Minister van Tewerkstelling en Arbeid en Gelijke-Kansenbeleid </w:t>
      </w:r>
      <w:proofErr w:type="spellStart"/>
      <w:r w:rsidRPr="0088510A">
        <w:rPr>
          <w:u w:val="single"/>
        </w:rPr>
        <w:t>Miet</w:t>
      </w:r>
      <w:proofErr w:type="spellEnd"/>
      <w:r w:rsidRPr="0088510A">
        <w:rPr>
          <w:u w:val="single"/>
        </w:rPr>
        <w:t xml:space="preserve"> Smet.</w:t>
      </w:r>
    </w:p>
    <w:p w:rsidR="0088510A" w:rsidRDefault="0088510A" w:rsidP="0088510A">
      <w:pPr>
        <w:pStyle w:val="Lijstalinea"/>
        <w:rPr>
          <w:sz w:val="24"/>
        </w:rPr>
      </w:pPr>
    </w:p>
    <w:p w:rsidR="0088510A" w:rsidRDefault="008A5CCA" w:rsidP="0088510A">
      <w:pPr>
        <w:pStyle w:val="Lijstalinea"/>
        <w:rPr>
          <w:sz w:val="24"/>
        </w:rPr>
      </w:pPr>
      <w:r w:rsidRPr="008A5CCA">
        <w:rPr>
          <w:sz w:val="24"/>
        </w:rPr>
        <w:t xml:space="preserve">Maria Bertha Petrus Smet is een Belgische christendemocratische politica uit Vlaanderen. CVP-senator Albert Smet is haar vader. </w:t>
      </w:r>
      <w:proofErr w:type="spellStart"/>
      <w:r w:rsidRPr="008A5CCA">
        <w:rPr>
          <w:sz w:val="24"/>
        </w:rPr>
        <w:t>Miet</w:t>
      </w:r>
      <w:proofErr w:type="spellEnd"/>
      <w:r w:rsidRPr="008A5CCA">
        <w:rPr>
          <w:sz w:val="24"/>
        </w:rPr>
        <w:t xml:space="preserve"> is één van de weinige vrouwen in de hoge politieke kring van de jaren 80 en 90. Daarbij richtte ze binnen CVP de werkgroep ‘Vrouwen en Maatschappij’ op, de politieke vrouwenbeweging van de partij.</w:t>
      </w:r>
      <w:r w:rsidRPr="008A5CCA">
        <w:rPr>
          <w:noProof/>
          <w:lang w:eastAsia="nl-BE"/>
        </w:rPr>
        <w:drawing>
          <wp:anchor distT="0" distB="0" distL="114300" distR="114300" simplePos="0" relativeHeight="251658240" behindDoc="1" locked="0" layoutInCell="1" allowOverlap="1">
            <wp:simplePos x="0" y="0"/>
            <wp:positionH relativeFrom="column">
              <wp:posOffset>452755</wp:posOffset>
            </wp:positionH>
            <wp:positionV relativeFrom="paragraph">
              <wp:posOffset>-2540</wp:posOffset>
            </wp:positionV>
            <wp:extent cx="975485" cy="1436077"/>
            <wp:effectExtent l="0" t="0" r="0" b="0"/>
            <wp:wrapTight wrapText="bothSides">
              <wp:wrapPolygon edited="0">
                <wp:start x="0" y="0"/>
                <wp:lineTo x="0" y="21208"/>
                <wp:lineTo x="21094" y="21208"/>
                <wp:lineTo x="21094" y="0"/>
                <wp:lineTo x="0" y="0"/>
              </wp:wrapPolygon>
            </wp:wrapTight>
            <wp:docPr id="1" name="Afbeelding 1" descr="Miet Smet (2009)">
              <a:hlinkClick xmlns:a="http://schemas.openxmlformats.org/drawingml/2006/main" r:id="rId11" tooltip="&quot;Miet Smet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t Smet (2009)">
                      <a:hlinkClick r:id="rId11" tooltip="&quot;Miet Smet (2009)&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75485" cy="1436077"/>
                    </a:xfrm>
                    <a:prstGeom prst="rect">
                      <a:avLst/>
                    </a:prstGeom>
                    <a:noFill/>
                    <a:ln>
                      <a:noFill/>
                    </a:ln>
                  </pic:spPr>
                </pic:pic>
              </a:graphicData>
            </a:graphic>
            <wp14:sizeRelH relativeFrom="page">
              <wp14:pctWidth>0</wp14:pctWidth>
            </wp14:sizeRelH>
            <wp14:sizeRelV relativeFrom="page">
              <wp14:pctHeight>0</wp14:pctHeight>
            </wp14:sizeRelV>
          </wp:anchor>
        </w:drawing>
      </w:r>
      <w:r w:rsidR="0088510A">
        <w:rPr>
          <w:sz w:val="24"/>
        </w:rPr>
        <w:t xml:space="preserve"> </w:t>
      </w:r>
    </w:p>
    <w:p w:rsidR="0088510A" w:rsidRDefault="0088510A" w:rsidP="0088510A">
      <w:pPr>
        <w:pStyle w:val="Lijstalinea"/>
        <w:rPr>
          <w:sz w:val="24"/>
        </w:rPr>
      </w:pPr>
    </w:p>
    <w:p w:rsidR="0088510A" w:rsidRDefault="0088510A" w:rsidP="0088510A">
      <w:pPr>
        <w:pStyle w:val="Lijstalinea"/>
        <w:rPr>
          <w:sz w:val="24"/>
        </w:rPr>
      </w:pPr>
    </w:p>
    <w:p w:rsidR="008A5CCA" w:rsidRPr="0088510A" w:rsidRDefault="008A5CCA" w:rsidP="0088510A">
      <w:pPr>
        <w:pStyle w:val="Lijstalinea"/>
        <w:rPr>
          <w:sz w:val="24"/>
        </w:rPr>
      </w:pPr>
      <w:proofErr w:type="spellStart"/>
      <w:r w:rsidRPr="0088510A">
        <w:rPr>
          <w:sz w:val="24"/>
        </w:rPr>
        <w:t>Miet</w:t>
      </w:r>
      <w:proofErr w:type="spellEnd"/>
      <w:r w:rsidRPr="0088510A">
        <w:rPr>
          <w:sz w:val="24"/>
        </w:rPr>
        <w:t xml:space="preserve"> Smet is de auteur van dit boek en gaf ook de opdracht aan verschillende onderzoekers om meer informatie te krijgen over de vrouwen in het politiebeleid. </w:t>
      </w:r>
      <w:proofErr w:type="spellStart"/>
      <w:r w:rsidRPr="0088510A">
        <w:rPr>
          <w:sz w:val="24"/>
        </w:rPr>
        <w:t>Miet</w:t>
      </w:r>
      <w:proofErr w:type="spellEnd"/>
      <w:r w:rsidRPr="0088510A">
        <w:rPr>
          <w:sz w:val="24"/>
        </w:rPr>
        <w:t xml:space="preserve"> Smet is de Minister van Tewerkstelling en Arbeid en Gelijke Kansenbeleid. Smet is geïnteresseerd naar de gelijke kansen in beroepen. Politie was nog nooit goed onderzocht of er wel gelijke kansen tussen vrouw en mannen waren. Dit komt deels omdat pas de laatste jaren meer vrouwen naar de politie zijn getrokken. </w:t>
      </w:r>
    </w:p>
    <w:p w:rsidR="008A5CCA" w:rsidRDefault="008A5CCA" w:rsidP="008A5CCA">
      <w:pPr>
        <w:pStyle w:val="Lijstalinea"/>
        <w:rPr>
          <w:sz w:val="24"/>
        </w:rPr>
      </w:pPr>
    </w:p>
    <w:p w:rsidR="008A5CCA" w:rsidRPr="00963955" w:rsidRDefault="008A5CCA" w:rsidP="00A21597">
      <w:pPr>
        <w:pStyle w:val="tussentitel2"/>
        <w:outlineLvl w:val="1"/>
      </w:pPr>
      <w:bookmarkStart w:id="11" w:name="_Toc470179674"/>
      <w:r>
        <w:t>Structuur</w:t>
      </w:r>
      <w:bookmarkEnd w:id="11"/>
    </w:p>
    <w:p w:rsidR="008A5CCA" w:rsidRPr="00E0599C" w:rsidRDefault="008A5CCA" w:rsidP="00E0599C">
      <w:pPr>
        <w:pStyle w:val="Lijstalinea"/>
        <w:rPr>
          <w:sz w:val="24"/>
          <w:szCs w:val="24"/>
        </w:rPr>
      </w:pPr>
      <w:r w:rsidRPr="008A5CCA">
        <w:rPr>
          <w:sz w:val="24"/>
          <w:szCs w:val="24"/>
        </w:rPr>
        <w:t>De tekst kent een duidelijke structuur. Het boek wordt verdeeld in hoofdstukken en daarin tussentittels. In de tekst zelf worden er belangrijke termen in het vetgedrukt aangeduid. Er is geen bronnenlijst aanwezig, maar op bijna elke pagina wordt er gebruik gemaakt van voetnoten. Het boek begint met een probleemstelling en methode en gaat verder met gestructureerd info te geven over het onderwerp en de probleemstelling. De inhoudsopgave en de lijst van tabellen zijn achteraan het boek te vinden. Voetnoten worden vaak gebruikt, daarin wordt vermeld uit welk artikel, wet of boek bepaalde informatie komt. Ook vullen resultaten van onderzoeken de tekst aan. Deze resultaten worden gegeven in tabellen en procenten.</w:t>
      </w:r>
    </w:p>
    <w:p w:rsidR="008A5CCA" w:rsidRDefault="008A5CCA" w:rsidP="008A5CCA">
      <w:pPr>
        <w:pStyle w:val="Lijstalinea"/>
        <w:rPr>
          <w:sz w:val="24"/>
        </w:rPr>
      </w:pPr>
    </w:p>
    <w:p w:rsidR="008A5CCA" w:rsidRPr="00963955" w:rsidRDefault="008A5CCA" w:rsidP="00A21597">
      <w:pPr>
        <w:pStyle w:val="tussentitel2"/>
        <w:outlineLvl w:val="1"/>
      </w:pPr>
      <w:bookmarkStart w:id="12" w:name="_Toc470179675"/>
      <w:r>
        <w:lastRenderedPageBreak/>
        <w:t>Lijsten</w:t>
      </w:r>
      <w:bookmarkEnd w:id="12"/>
    </w:p>
    <w:p w:rsidR="008A5CCA" w:rsidRDefault="008A5CCA" w:rsidP="00A21597">
      <w:pPr>
        <w:pStyle w:val="Lijstalinea"/>
        <w:numPr>
          <w:ilvl w:val="0"/>
          <w:numId w:val="7"/>
        </w:numPr>
        <w:outlineLvl w:val="2"/>
        <w:rPr>
          <w:sz w:val="24"/>
        </w:rPr>
      </w:pPr>
      <w:bookmarkStart w:id="13" w:name="_Toc470179676"/>
      <w:r>
        <w:rPr>
          <w:sz w:val="24"/>
        </w:rPr>
        <w:t>Organisaties/ diensten/ voorzieningen</w:t>
      </w:r>
      <w:bookmarkEnd w:id="13"/>
    </w:p>
    <w:p w:rsidR="008A5CCA" w:rsidRDefault="008A5CCA" w:rsidP="008A5CCA">
      <w:pPr>
        <w:pStyle w:val="Lijstalinea"/>
        <w:rPr>
          <w:sz w:val="24"/>
        </w:rPr>
      </w:pPr>
    </w:p>
    <w:p w:rsidR="008A5CCA" w:rsidRDefault="008A5CCA" w:rsidP="008A5CCA">
      <w:pPr>
        <w:pStyle w:val="Lijstalinea"/>
        <w:rPr>
          <w:sz w:val="24"/>
        </w:rPr>
      </w:pPr>
      <w:r>
        <w:rPr>
          <w:sz w:val="24"/>
        </w:rPr>
        <w:t>-</w:t>
      </w:r>
      <w:r w:rsidRPr="00963955">
        <w:rPr>
          <w:rStyle w:val="lijstenChar"/>
        </w:rPr>
        <w:t>Politiediensten als crisissituatie:</w:t>
      </w:r>
      <w:r>
        <w:rPr>
          <w:sz w:val="24"/>
        </w:rPr>
        <w:t xml:space="preserve"> Hierbij stellen ze zich 24 op 24 beschikbaar voor de burgers voor het geven van informatie en voor het in contact brengen met gespecialiseerde hulpverleningscentra.</w:t>
      </w:r>
    </w:p>
    <w:p w:rsidR="008A5CCA" w:rsidRDefault="008A5CCA" w:rsidP="008A5CCA">
      <w:pPr>
        <w:pStyle w:val="Lijstalinea"/>
        <w:rPr>
          <w:sz w:val="24"/>
        </w:rPr>
      </w:pPr>
      <w:r>
        <w:rPr>
          <w:sz w:val="24"/>
        </w:rPr>
        <w:t xml:space="preserve"> “ Politiezonde Mira schakelstraat 2, 8790 Waregem, België”</w:t>
      </w:r>
    </w:p>
    <w:p w:rsidR="008A5CCA" w:rsidRDefault="008A5CCA" w:rsidP="008A5CCA">
      <w:pPr>
        <w:pStyle w:val="Lijstalinea"/>
        <w:rPr>
          <w:sz w:val="24"/>
        </w:rPr>
      </w:pPr>
    </w:p>
    <w:p w:rsidR="008A5CCA" w:rsidRDefault="008A5CCA" w:rsidP="008A5CCA">
      <w:pPr>
        <w:pStyle w:val="Lijstalinea"/>
        <w:rPr>
          <w:sz w:val="24"/>
        </w:rPr>
      </w:pPr>
      <w:r>
        <w:rPr>
          <w:sz w:val="24"/>
        </w:rPr>
        <w:t>-</w:t>
      </w:r>
      <w:r w:rsidRPr="00963955">
        <w:rPr>
          <w:rStyle w:val="lijstenChar"/>
        </w:rPr>
        <w:t>Gemeentepolitie:</w:t>
      </w:r>
      <w:r>
        <w:rPr>
          <w:sz w:val="24"/>
        </w:rPr>
        <w:t xml:space="preserve"> Dit was de naam voor een politieorganisatie die zowel in België als in Nederland bestond. In beide landen is ze ondertussen afgeschaft en opgegaan in nieuwe structuren, respectievelijk de lokale politie (in België in 2001) en de regiopolitie (in Nederland in 1993).</w:t>
      </w:r>
    </w:p>
    <w:p w:rsidR="008A5CCA" w:rsidRDefault="008A5CCA" w:rsidP="008A5CCA">
      <w:pPr>
        <w:pStyle w:val="Lijstalinea"/>
        <w:rPr>
          <w:sz w:val="24"/>
        </w:rPr>
      </w:pPr>
      <w:r>
        <w:rPr>
          <w:sz w:val="24"/>
        </w:rPr>
        <w:t xml:space="preserve">“Politiezone Halle- Sociale Dienst Victor </w:t>
      </w:r>
      <w:proofErr w:type="spellStart"/>
      <w:r>
        <w:rPr>
          <w:sz w:val="24"/>
        </w:rPr>
        <w:t>Baetensstraat</w:t>
      </w:r>
      <w:proofErr w:type="spellEnd"/>
      <w:r>
        <w:rPr>
          <w:sz w:val="24"/>
        </w:rPr>
        <w:t xml:space="preserve"> 4, 1500 Halle, België” </w:t>
      </w:r>
    </w:p>
    <w:p w:rsidR="008A5CCA" w:rsidRDefault="008A5CCA" w:rsidP="008A5CCA">
      <w:pPr>
        <w:pStyle w:val="Lijstalinea"/>
        <w:rPr>
          <w:sz w:val="24"/>
        </w:rPr>
      </w:pPr>
    </w:p>
    <w:p w:rsidR="008A5CCA" w:rsidRDefault="008A5CCA" w:rsidP="008A5CCA">
      <w:pPr>
        <w:pStyle w:val="Lijstalinea"/>
        <w:rPr>
          <w:sz w:val="24"/>
        </w:rPr>
      </w:pPr>
      <w:r>
        <w:rPr>
          <w:sz w:val="24"/>
        </w:rPr>
        <w:t xml:space="preserve">- </w:t>
      </w:r>
      <w:r w:rsidRPr="00963955">
        <w:rPr>
          <w:rStyle w:val="lijstenChar"/>
        </w:rPr>
        <w:t>Administratieve dienst:</w:t>
      </w:r>
      <w:r>
        <w:rPr>
          <w:sz w:val="24"/>
        </w:rPr>
        <w:t xml:space="preserve"> Deze dienst houdt zich bezig met het beheer van financiële of andere gegevens van een bedrijf. In dit geval van de politie.</w:t>
      </w:r>
    </w:p>
    <w:p w:rsidR="008A5CCA" w:rsidRDefault="008A5CCA" w:rsidP="008A5CCA">
      <w:pPr>
        <w:pStyle w:val="Lijstalinea"/>
        <w:rPr>
          <w:sz w:val="24"/>
        </w:rPr>
      </w:pPr>
      <w:r>
        <w:rPr>
          <w:sz w:val="24"/>
        </w:rPr>
        <w:t>“</w:t>
      </w:r>
      <w:proofErr w:type="spellStart"/>
      <w:r>
        <w:rPr>
          <w:sz w:val="24"/>
        </w:rPr>
        <w:t>Aksent</w:t>
      </w:r>
      <w:proofErr w:type="spellEnd"/>
      <w:r>
        <w:rPr>
          <w:sz w:val="24"/>
        </w:rPr>
        <w:t xml:space="preserve"> vzw- Administratieve zetel </w:t>
      </w:r>
      <w:proofErr w:type="spellStart"/>
      <w:r>
        <w:rPr>
          <w:sz w:val="24"/>
        </w:rPr>
        <w:t>Gallaitstraat</w:t>
      </w:r>
      <w:proofErr w:type="spellEnd"/>
      <w:r>
        <w:rPr>
          <w:sz w:val="24"/>
        </w:rPr>
        <w:t xml:space="preserve"> 88, 1030 Schaarbeek, België”</w:t>
      </w:r>
    </w:p>
    <w:p w:rsidR="008A5CCA" w:rsidRDefault="008A5CCA" w:rsidP="008A5CCA">
      <w:pPr>
        <w:pStyle w:val="Lijstalinea"/>
        <w:rPr>
          <w:sz w:val="24"/>
        </w:rPr>
      </w:pPr>
    </w:p>
    <w:p w:rsidR="008A5CCA" w:rsidRDefault="008A5CCA" w:rsidP="008A5CCA">
      <w:pPr>
        <w:pStyle w:val="Lijstalinea"/>
        <w:rPr>
          <w:sz w:val="24"/>
        </w:rPr>
      </w:pPr>
      <w:r>
        <w:rPr>
          <w:sz w:val="24"/>
        </w:rPr>
        <w:t xml:space="preserve">- </w:t>
      </w:r>
      <w:r w:rsidRPr="00963955">
        <w:rPr>
          <w:rStyle w:val="lijstenChar"/>
        </w:rPr>
        <w:t>Rijkswacht:</w:t>
      </w:r>
      <w:r>
        <w:rPr>
          <w:sz w:val="24"/>
        </w:rPr>
        <w:t xml:space="preserve"> Van oorsprong was de rijkswacht een militaire eenheid en viel het onder het ministerie van Landverdediging, justitie en binnenlandse zaken. Op 1 januari 1992 werd de rijkswacht gedemilitariseerd en onder gezag van de ministers van Binnenlandse Zaken en Justitie gesteld.</w:t>
      </w:r>
    </w:p>
    <w:p w:rsidR="008A5CCA" w:rsidRDefault="008A5CCA" w:rsidP="008A5CCA">
      <w:pPr>
        <w:pStyle w:val="Lijstalinea"/>
        <w:rPr>
          <w:sz w:val="24"/>
        </w:rPr>
      </w:pPr>
      <w:r>
        <w:rPr>
          <w:sz w:val="24"/>
        </w:rPr>
        <w:t>“Federale Politie – Dringende gevallen 1999 Brussel, België”</w:t>
      </w:r>
    </w:p>
    <w:p w:rsidR="008A5CCA" w:rsidRDefault="008A5CCA" w:rsidP="008A5CCA">
      <w:pPr>
        <w:pStyle w:val="Lijstalinea"/>
        <w:rPr>
          <w:sz w:val="24"/>
        </w:rPr>
      </w:pPr>
    </w:p>
    <w:p w:rsidR="008A5CCA" w:rsidRDefault="008A5CCA" w:rsidP="008A5CCA">
      <w:pPr>
        <w:pStyle w:val="Lijstalinea"/>
        <w:rPr>
          <w:sz w:val="24"/>
        </w:rPr>
      </w:pPr>
      <w:r>
        <w:rPr>
          <w:sz w:val="24"/>
        </w:rPr>
        <w:t xml:space="preserve">- </w:t>
      </w:r>
      <w:r w:rsidRPr="00963955">
        <w:rPr>
          <w:rStyle w:val="lijstenChar"/>
        </w:rPr>
        <w:t>Binnendienst:</w:t>
      </w:r>
      <w:r w:rsidR="00B46A72">
        <w:rPr>
          <w:sz w:val="24"/>
        </w:rPr>
        <w:t xml:space="preserve"> een c</w:t>
      </w:r>
      <w:r>
        <w:rPr>
          <w:sz w:val="24"/>
        </w:rPr>
        <w:t>ommercieel medewerker binnendienst is de scha</w:t>
      </w:r>
      <w:r w:rsidR="00B46A72">
        <w:rPr>
          <w:sz w:val="24"/>
        </w:rPr>
        <w:t>kel tussen commercieel</w:t>
      </w:r>
      <w:r>
        <w:rPr>
          <w:sz w:val="24"/>
        </w:rPr>
        <w:t xml:space="preserve"> medewerker buitendienst, klanten, afdelingen inkoop, verkoop, logistiek en het magazijn. Hij houdt ook informatie bij in het assortimentsdossier over producten, diensten en leveringen. Hij maakt ook afspraken met klanten en leveranci</w:t>
      </w:r>
      <w:r w:rsidR="00B46A72">
        <w:rPr>
          <w:sz w:val="24"/>
        </w:rPr>
        <w:t>ers, verleend service en handelt</w:t>
      </w:r>
      <w:r>
        <w:rPr>
          <w:sz w:val="24"/>
        </w:rPr>
        <w:t xml:space="preserve"> klachten af.</w:t>
      </w:r>
    </w:p>
    <w:p w:rsidR="008A5CCA" w:rsidRDefault="008A5CCA" w:rsidP="008A5CCA">
      <w:pPr>
        <w:pStyle w:val="Lijstalinea"/>
        <w:rPr>
          <w:sz w:val="24"/>
        </w:rPr>
      </w:pPr>
      <w:r>
        <w:rPr>
          <w:sz w:val="24"/>
        </w:rPr>
        <w:t>“KOPA Oost- Vlaanderen- afdeling Aalst, Houtmarkt 1, 9300 Aalst, België”</w:t>
      </w:r>
    </w:p>
    <w:p w:rsidR="008A5CCA" w:rsidRDefault="008A5CCA" w:rsidP="008A5CCA">
      <w:pPr>
        <w:pStyle w:val="Lijstalinea"/>
        <w:rPr>
          <w:sz w:val="24"/>
        </w:rPr>
      </w:pPr>
    </w:p>
    <w:p w:rsidR="008A5CCA" w:rsidRDefault="008A5CCA" w:rsidP="008A5CCA">
      <w:pPr>
        <w:pStyle w:val="Lijstalinea"/>
        <w:rPr>
          <w:sz w:val="24"/>
        </w:rPr>
      </w:pPr>
      <w:r>
        <w:rPr>
          <w:sz w:val="24"/>
        </w:rPr>
        <w:t>-</w:t>
      </w:r>
      <w:r w:rsidRPr="00963955">
        <w:rPr>
          <w:rStyle w:val="lijstenChar"/>
        </w:rPr>
        <w:t>Motorbrigade:</w:t>
      </w:r>
      <w:r>
        <w:rPr>
          <w:sz w:val="24"/>
        </w:rPr>
        <w:t xml:space="preserve"> Dit zijn politieagenten die het verkeer helpen te regelen, kijken of de wetgeving nagekomen wordt, of helpen waar nodig. Dit doen ze met een motor. Zo zijn ze sneller ter plaatse en hebben sneller toegang in het verkeer. </w:t>
      </w:r>
    </w:p>
    <w:p w:rsidR="008A5CCA" w:rsidRDefault="008A5CCA" w:rsidP="00E0599C">
      <w:pPr>
        <w:pStyle w:val="Lijstalinea"/>
        <w:rPr>
          <w:sz w:val="24"/>
        </w:rPr>
      </w:pPr>
      <w:r>
        <w:rPr>
          <w:sz w:val="24"/>
        </w:rPr>
        <w:t>“Politie Lommel, Dorp 57, 3920 Lommel, België</w:t>
      </w:r>
    </w:p>
    <w:p w:rsidR="00E0599C" w:rsidRDefault="00E0599C" w:rsidP="00E0599C">
      <w:pPr>
        <w:pStyle w:val="Lijstalinea"/>
        <w:rPr>
          <w:sz w:val="24"/>
        </w:rPr>
      </w:pPr>
    </w:p>
    <w:p w:rsidR="00E0599C" w:rsidRDefault="00E0599C" w:rsidP="00E0599C">
      <w:pPr>
        <w:pStyle w:val="Lijstalinea"/>
        <w:rPr>
          <w:sz w:val="24"/>
        </w:rPr>
      </w:pPr>
    </w:p>
    <w:p w:rsidR="0088510A" w:rsidRDefault="0088510A" w:rsidP="00E0599C">
      <w:pPr>
        <w:pStyle w:val="Lijstalinea"/>
        <w:rPr>
          <w:sz w:val="24"/>
        </w:rPr>
      </w:pPr>
    </w:p>
    <w:p w:rsidR="0088510A" w:rsidRDefault="0088510A" w:rsidP="00E0599C">
      <w:pPr>
        <w:pStyle w:val="Lijstalinea"/>
        <w:rPr>
          <w:sz w:val="24"/>
        </w:rPr>
      </w:pPr>
    </w:p>
    <w:p w:rsidR="0088510A" w:rsidRDefault="0088510A" w:rsidP="00E0599C">
      <w:pPr>
        <w:pStyle w:val="Lijstalinea"/>
        <w:rPr>
          <w:sz w:val="24"/>
        </w:rPr>
      </w:pPr>
    </w:p>
    <w:p w:rsidR="0088510A" w:rsidRDefault="0088510A" w:rsidP="00E0599C">
      <w:pPr>
        <w:pStyle w:val="Lijstalinea"/>
        <w:rPr>
          <w:sz w:val="24"/>
        </w:rPr>
      </w:pPr>
    </w:p>
    <w:p w:rsidR="0088510A" w:rsidRDefault="0088510A" w:rsidP="00E0599C">
      <w:pPr>
        <w:pStyle w:val="Lijstalinea"/>
        <w:rPr>
          <w:sz w:val="24"/>
        </w:rPr>
      </w:pPr>
    </w:p>
    <w:p w:rsidR="0088510A" w:rsidRPr="00F2496B" w:rsidRDefault="0088510A" w:rsidP="00E0599C">
      <w:pPr>
        <w:pStyle w:val="Lijstalinea"/>
        <w:rPr>
          <w:sz w:val="24"/>
        </w:rPr>
      </w:pPr>
    </w:p>
    <w:p w:rsidR="008A5CCA" w:rsidRPr="0088510A" w:rsidRDefault="00B56833" w:rsidP="00B56833">
      <w:pPr>
        <w:pStyle w:val="tussentitel2"/>
        <w:numPr>
          <w:ilvl w:val="0"/>
          <w:numId w:val="0"/>
        </w:numPr>
        <w:ind w:left="720"/>
        <w:outlineLvl w:val="2"/>
      </w:pPr>
      <w:bookmarkStart w:id="14" w:name="_Toc470179677"/>
      <w:r>
        <w:lastRenderedPageBreak/>
        <w:t xml:space="preserve">b) </w:t>
      </w:r>
      <w:r w:rsidR="008A5CCA">
        <w:t>Specialisten</w:t>
      </w:r>
      <w:bookmarkEnd w:id="14"/>
    </w:p>
    <w:p w:rsidR="008A5CCA" w:rsidRDefault="008A5CCA" w:rsidP="008A5CCA">
      <w:pPr>
        <w:pStyle w:val="Lijstalinea"/>
        <w:ind w:left="1080"/>
        <w:rPr>
          <w:sz w:val="24"/>
        </w:rPr>
      </w:pPr>
      <w:proofErr w:type="spellStart"/>
      <w:r w:rsidRPr="0088510A">
        <w:rPr>
          <w:sz w:val="24"/>
          <w:u w:val="single"/>
        </w:rPr>
        <w:t>Rosabeth</w:t>
      </w:r>
      <w:proofErr w:type="spellEnd"/>
      <w:r w:rsidRPr="0088510A">
        <w:rPr>
          <w:sz w:val="24"/>
          <w:u w:val="single"/>
        </w:rPr>
        <w:t xml:space="preserve"> </w:t>
      </w:r>
      <w:proofErr w:type="spellStart"/>
      <w:r w:rsidRPr="0088510A">
        <w:rPr>
          <w:sz w:val="24"/>
          <w:u w:val="single"/>
        </w:rPr>
        <w:t>Moss</w:t>
      </w:r>
      <w:proofErr w:type="spellEnd"/>
      <w:r w:rsidRPr="0088510A">
        <w:rPr>
          <w:sz w:val="24"/>
          <w:u w:val="single"/>
        </w:rPr>
        <w:t xml:space="preserve"> Kanter,</w:t>
      </w:r>
      <w:r>
        <w:rPr>
          <w:sz w:val="24"/>
        </w:rPr>
        <w:t xml:space="preserve"> een Amerikaans sociologe, is de Ernest L. </w:t>
      </w:r>
      <w:proofErr w:type="spellStart"/>
      <w:r>
        <w:rPr>
          <w:sz w:val="24"/>
        </w:rPr>
        <w:t>Arbuckle</w:t>
      </w:r>
      <w:proofErr w:type="spellEnd"/>
      <w:r>
        <w:rPr>
          <w:sz w:val="24"/>
        </w:rPr>
        <w:t xml:space="preserve"> hoogleraar aan de Harvard Business School. Ze is ook de directeur en voorzitter van de Harvard University Advanced </w:t>
      </w:r>
      <w:proofErr w:type="spellStart"/>
      <w:r>
        <w:rPr>
          <w:sz w:val="24"/>
        </w:rPr>
        <w:t>Leadership</w:t>
      </w:r>
      <w:proofErr w:type="spellEnd"/>
      <w:r>
        <w:rPr>
          <w:sz w:val="24"/>
        </w:rPr>
        <w:t xml:space="preserve"> </w:t>
      </w:r>
      <w:proofErr w:type="spellStart"/>
      <w:r>
        <w:rPr>
          <w:sz w:val="24"/>
        </w:rPr>
        <w:t>Initiative</w:t>
      </w:r>
      <w:proofErr w:type="spellEnd"/>
      <w:r>
        <w:rPr>
          <w:sz w:val="24"/>
        </w:rPr>
        <w:t xml:space="preserve">. </w:t>
      </w:r>
    </w:p>
    <w:p w:rsidR="008A5CCA" w:rsidRDefault="008A5CCA" w:rsidP="008A5CCA">
      <w:pPr>
        <w:pStyle w:val="Lijstalinea"/>
        <w:ind w:left="1080"/>
        <w:rPr>
          <w:sz w:val="24"/>
        </w:rPr>
      </w:pPr>
      <w:r w:rsidRPr="00EC3F62">
        <w:rPr>
          <w:noProof/>
          <w:color w:val="0000FF"/>
          <w:lang w:eastAsia="nl-BE"/>
        </w:rPr>
        <w:t xml:space="preserve"> </w:t>
      </w:r>
      <w:r>
        <w:rPr>
          <w:noProof/>
          <w:color w:val="0000FF"/>
          <w:lang w:eastAsia="nl-BE"/>
        </w:rPr>
        <w:drawing>
          <wp:inline distT="0" distB="0" distL="0" distR="0" wp14:anchorId="0519FFEB" wp14:editId="517B8514">
            <wp:extent cx="1093305" cy="1524000"/>
            <wp:effectExtent l="0" t="0" r="0" b="0"/>
            <wp:docPr id="6" name="irc_mi" descr="Afbeeldingsresultaat voor Rosabeth Moss Kan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osabeth Moss Kant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346" cy="1528239"/>
                    </a:xfrm>
                    <a:prstGeom prst="rect">
                      <a:avLst/>
                    </a:prstGeom>
                    <a:noFill/>
                    <a:ln>
                      <a:noFill/>
                    </a:ln>
                  </pic:spPr>
                </pic:pic>
              </a:graphicData>
            </a:graphic>
          </wp:inline>
        </w:drawing>
      </w:r>
      <w:r w:rsidR="0041685D">
        <w:rPr>
          <w:noProof/>
          <w:color w:val="0000FF"/>
          <w:lang w:eastAsia="nl-BE"/>
        </w:rPr>
        <w:t xml:space="preserve"> </w:t>
      </w:r>
      <w:r w:rsidR="0041685D">
        <w:rPr>
          <w:rStyle w:val="Voetnootmarkering"/>
          <w:noProof/>
          <w:color w:val="0000FF"/>
          <w:lang w:eastAsia="nl-BE"/>
        </w:rPr>
        <w:footnoteReference w:id="1"/>
      </w:r>
    </w:p>
    <w:p w:rsidR="008A5CCA" w:rsidRPr="00EC3F62" w:rsidRDefault="008A5CCA" w:rsidP="008A5CCA">
      <w:pPr>
        <w:pStyle w:val="Lijstalinea"/>
        <w:ind w:left="1080"/>
        <w:rPr>
          <w:sz w:val="20"/>
        </w:rPr>
      </w:pPr>
    </w:p>
    <w:p w:rsidR="008A5CCA" w:rsidRDefault="00B56833" w:rsidP="00B56833">
      <w:pPr>
        <w:pStyle w:val="tussentitel2"/>
        <w:numPr>
          <w:ilvl w:val="0"/>
          <w:numId w:val="0"/>
        </w:numPr>
        <w:ind w:left="720"/>
        <w:outlineLvl w:val="2"/>
      </w:pPr>
      <w:bookmarkStart w:id="15" w:name="_Toc470179678"/>
      <w:r>
        <w:t xml:space="preserve">c) </w:t>
      </w:r>
      <w:r w:rsidR="008A5CCA">
        <w:t>Vaktermen</w:t>
      </w:r>
      <w:bookmarkEnd w:id="15"/>
    </w:p>
    <w:p w:rsidR="008A5CCA" w:rsidRDefault="008A5CCA" w:rsidP="008A5CCA">
      <w:pPr>
        <w:pStyle w:val="Lijstalinea"/>
        <w:ind w:left="1080"/>
        <w:rPr>
          <w:sz w:val="24"/>
        </w:rPr>
      </w:pPr>
      <w:r>
        <w:rPr>
          <w:sz w:val="24"/>
        </w:rPr>
        <w:t>Definitie:</w:t>
      </w:r>
    </w:p>
    <w:p w:rsidR="008A5CCA" w:rsidRDefault="008A5CCA" w:rsidP="008A5CCA">
      <w:pPr>
        <w:pStyle w:val="Lijstalinea"/>
        <w:ind w:left="1080"/>
        <w:rPr>
          <w:sz w:val="24"/>
        </w:rPr>
      </w:pPr>
      <w:r>
        <w:rPr>
          <w:sz w:val="24"/>
        </w:rPr>
        <w:t>Tokens: “De getekende, bewijsstuk van.”</w:t>
      </w:r>
    </w:p>
    <w:p w:rsidR="008A5CCA" w:rsidRDefault="0088510A" w:rsidP="008A5CCA">
      <w:pPr>
        <w:pStyle w:val="Lijstalinea"/>
        <w:ind w:left="1080"/>
        <w:rPr>
          <w:sz w:val="24"/>
        </w:rPr>
      </w:pPr>
      <w:r>
        <w:rPr>
          <w:sz w:val="24"/>
        </w:rPr>
        <w:t>(Smet, 1995, p. 34)</w:t>
      </w:r>
    </w:p>
    <w:p w:rsidR="00F706B6" w:rsidRDefault="00F706B6" w:rsidP="00F706B6">
      <w:pPr>
        <w:spacing w:line="240" w:lineRule="auto"/>
        <w:ind w:left="372" w:firstLine="708"/>
      </w:pPr>
      <w:r w:rsidRPr="00F706B6">
        <w:rPr>
          <w:sz w:val="24"/>
        </w:rPr>
        <w:t xml:space="preserve">Trefwoorden: </w:t>
      </w:r>
      <w:r>
        <w:t>Politie en vrouwen</w:t>
      </w:r>
    </w:p>
    <w:p w:rsidR="00F706B6" w:rsidRDefault="00F706B6" w:rsidP="00F706B6">
      <w:pPr>
        <w:spacing w:line="240" w:lineRule="auto"/>
        <w:ind w:left="372" w:firstLine="708"/>
      </w:pPr>
      <w:r>
        <w:t>Mannelijke cultuur</w:t>
      </w:r>
    </w:p>
    <w:p w:rsidR="00F706B6" w:rsidRDefault="00F706B6" w:rsidP="00F706B6">
      <w:pPr>
        <w:spacing w:line="240" w:lineRule="auto"/>
        <w:ind w:left="372" w:firstLine="708"/>
      </w:pPr>
      <w:r>
        <w:t>Discriminatie</w:t>
      </w:r>
    </w:p>
    <w:p w:rsidR="00F706B6" w:rsidRDefault="00F706B6" w:rsidP="00F706B6">
      <w:pPr>
        <w:spacing w:line="240" w:lineRule="auto"/>
        <w:ind w:left="372" w:firstLine="708"/>
      </w:pPr>
      <w:r>
        <w:t>Gelijkheid tussen man en vrouw</w:t>
      </w:r>
    </w:p>
    <w:p w:rsidR="00F706B6" w:rsidRDefault="00F706B6" w:rsidP="00F706B6">
      <w:pPr>
        <w:spacing w:line="240" w:lineRule="auto"/>
        <w:ind w:left="372" w:firstLine="708"/>
      </w:pPr>
      <w:r>
        <w:t>Integratie</w:t>
      </w:r>
    </w:p>
    <w:p w:rsidR="00F706B6" w:rsidRDefault="00F706B6"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01647C" w:rsidRDefault="0001647C" w:rsidP="008A5CCA">
      <w:pPr>
        <w:pStyle w:val="Lijstalinea"/>
        <w:ind w:left="1080"/>
        <w:rPr>
          <w:sz w:val="24"/>
        </w:rPr>
      </w:pPr>
    </w:p>
    <w:p w:rsidR="008A5CCA" w:rsidRDefault="008A5CCA" w:rsidP="00A21597">
      <w:pPr>
        <w:pStyle w:val="tussentitel2"/>
        <w:outlineLvl w:val="1"/>
      </w:pPr>
      <w:bookmarkStart w:id="16" w:name="_Toc470179679"/>
      <w:r>
        <w:t>Lijst soorten bronnen</w:t>
      </w:r>
      <w:bookmarkEnd w:id="16"/>
    </w:p>
    <w:p w:rsidR="001F696A" w:rsidRDefault="001F696A" w:rsidP="001F696A">
      <w:pPr>
        <w:pStyle w:val="tussentitel2"/>
        <w:numPr>
          <w:ilvl w:val="0"/>
          <w:numId w:val="0"/>
        </w:numPr>
        <w:ind w:left="1080" w:hanging="360"/>
      </w:pPr>
    </w:p>
    <w:p w:rsidR="0001647C" w:rsidRDefault="0001647C" w:rsidP="0001647C">
      <w:pPr>
        <w:pStyle w:val="Lijstalinea"/>
        <w:numPr>
          <w:ilvl w:val="0"/>
          <w:numId w:val="12"/>
        </w:numPr>
      </w:pPr>
      <w:proofErr w:type="spellStart"/>
      <w:r>
        <w:t>Alderweireldt</w:t>
      </w:r>
      <w:proofErr w:type="spellEnd"/>
      <w:r>
        <w:t>, T. (1995-1998).</w:t>
      </w:r>
      <w:r w:rsidRPr="001F696A">
        <w:rPr>
          <w:i/>
          <w:iCs/>
        </w:rPr>
        <w:t xml:space="preserve"> Discriminatie.</w:t>
      </w:r>
      <w:r>
        <w:t xml:space="preserve"> Oostmalle. De Sikkel.</w:t>
      </w:r>
    </w:p>
    <w:p w:rsidR="0001647C" w:rsidRDefault="0001647C" w:rsidP="0001647C">
      <w:pPr>
        <w:pStyle w:val="Lijstalinea"/>
        <w:numPr>
          <w:ilvl w:val="0"/>
          <w:numId w:val="12"/>
        </w:numPr>
      </w:pPr>
      <w:r w:rsidRPr="00204848">
        <w:t>Blom, T. (2012). Politie</w:t>
      </w:r>
      <w:r w:rsidRPr="00204848">
        <w:rPr>
          <w:i/>
          <w:iCs/>
        </w:rPr>
        <w:t xml:space="preserve">. </w:t>
      </w:r>
      <w:proofErr w:type="spellStart"/>
      <w:r w:rsidRPr="001F696A">
        <w:rPr>
          <w:i/>
          <w:iCs/>
        </w:rPr>
        <w:t>Delikt</w:t>
      </w:r>
      <w:proofErr w:type="spellEnd"/>
      <w:r w:rsidRPr="001F696A">
        <w:rPr>
          <w:i/>
          <w:iCs/>
        </w:rPr>
        <w:t xml:space="preserve"> en </w:t>
      </w:r>
      <w:proofErr w:type="spellStart"/>
      <w:r w:rsidRPr="001F696A">
        <w:rPr>
          <w:i/>
          <w:iCs/>
        </w:rPr>
        <w:t>Delinkwent</w:t>
      </w:r>
      <w:proofErr w:type="spellEnd"/>
      <w:r w:rsidRPr="001F696A">
        <w:rPr>
          <w:i/>
          <w:iCs/>
        </w:rPr>
        <w:t>. Vol. 42.</w:t>
      </w:r>
      <w:r>
        <w:t xml:space="preserve"> P 58-60.</w:t>
      </w:r>
    </w:p>
    <w:p w:rsidR="001F696A" w:rsidRDefault="001F696A" w:rsidP="001F696A">
      <w:pPr>
        <w:pStyle w:val="tussentitel2"/>
        <w:numPr>
          <w:ilvl w:val="0"/>
          <w:numId w:val="12"/>
        </w:numPr>
      </w:pPr>
      <w:proofErr w:type="spellStart"/>
      <w:r>
        <w:t>Boudin</w:t>
      </w:r>
      <w:proofErr w:type="spellEnd"/>
      <w:r>
        <w:t xml:space="preserve">, J.M., (1993). Vrouwen als rijkswachter: Tegen de achtergrond van de nieuwe </w:t>
      </w:r>
      <w:proofErr w:type="spellStart"/>
      <w:r>
        <w:t>recruterings</w:t>
      </w:r>
      <w:proofErr w:type="spellEnd"/>
      <w:r>
        <w:t xml:space="preserve"> -en selectievoorwaarden. Nr. 126. Revenu van de Rijkswacht. p 4-9.</w:t>
      </w:r>
    </w:p>
    <w:p w:rsidR="001F696A" w:rsidRPr="00BD748C" w:rsidRDefault="001F696A" w:rsidP="001F696A">
      <w:pPr>
        <w:pStyle w:val="Lijstalinea"/>
        <w:numPr>
          <w:ilvl w:val="0"/>
          <w:numId w:val="12"/>
        </w:numPr>
      </w:pPr>
      <w:r w:rsidRPr="00BD748C">
        <w:t xml:space="preserve">De Decker, M. (20 december 2016). Beloon vrouwelijk accent aan unief. </w:t>
      </w:r>
      <w:r w:rsidRPr="001F696A">
        <w:rPr>
          <w:i/>
          <w:iCs/>
        </w:rPr>
        <w:t>De Standaard.</w:t>
      </w:r>
      <w:r>
        <w:t xml:space="preserve"> p. 10.</w:t>
      </w:r>
    </w:p>
    <w:p w:rsidR="0001647C" w:rsidRPr="001F696A" w:rsidRDefault="0001647C" w:rsidP="0001647C">
      <w:pPr>
        <w:pStyle w:val="Lijstalinea"/>
        <w:numPr>
          <w:ilvl w:val="0"/>
          <w:numId w:val="12"/>
        </w:numPr>
        <w:rPr>
          <w:lang w:val="en-US"/>
        </w:rPr>
      </w:pPr>
      <w:r>
        <w:t xml:space="preserve">Derks, M. (2015). </w:t>
      </w:r>
      <w:r w:rsidRPr="006D6D96">
        <w:t>Een glas-in-lood plafond? De vrouw1813-1913 en andere verbeeldingen van vrouwen, religie en emancipatie</w:t>
      </w:r>
      <w:r w:rsidRPr="001F696A">
        <w:rPr>
          <w:i/>
          <w:iCs/>
        </w:rPr>
        <w:t xml:space="preserve">. </w:t>
      </w:r>
      <w:r w:rsidRPr="001F696A">
        <w:rPr>
          <w:i/>
          <w:iCs/>
          <w:lang w:val="en-US"/>
        </w:rPr>
        <w:t xml:space="preserve">Directory of Open Access Journals. Vol. 130. </w:t>
      </w:r>
      <w:r w:rsidRPr="001F696A">
        <w:rPr>
          <w:lang w:val="en-US"/>
        </w:rPr>
        <w:t>P 123-145.</w:t>
      </w:r>
    </w:p>
    <w:p w:rsidR="001F696A" w:rsidRPr="001F696A" w:rsidRDefault="001F696A" w:rsidP="001F696A">
      <w:pPr>
        <w:pStyle w:val="Lijstalinea"/>
        <w:numPr>
          <w:ilvl w:val="0"/>
          <w:numId w:val="12"/>
        </w:numPr>
        <w:rPr>
          <w:lang w:val="en-US"/>
        </w:rPr>
      </w:pPr>
      <w:proofErr w:type="spellStart"/>
      <w:r>
        <w:t>Dewulf</w:t>
      </w:r>
      <w:proofErr w:type="spellEnd"/>
      <w:r>
        <w:t xml:space="preserve">, P. (1993). De vrouw in de rijkswacht. </w:t>
      </w:r>
      <w:proofErr w:type="spellStart"/>
      <w:r w:rsidRPr="001F696A">
        <w:rPr>
          <w:lang w:val="en-US"/>
        </w:rPr>
        <w:t>Nr</w:t>
      </w:r>
      <w:proofErr w:type="spellEnd"/>
      <w:r w:rsidRPr="001F696A">
        <w:rPr>
          <w:lang w:val="en-US"/>
        </w:rPr>
        <w:t>. 3. Politeia. p 17.</w:t>
      </w:r>
    </w:p>
    <w:p w:rsidR="008A5CCA" w:rsidRPr="001F696A" w:rsidRDefault="001F696A" w:rsidP="001F696A">
      <w:pPr>
        <w:pStyle w:val="tussentitel2"/>
        <w:numPr>
          <w:ilvl w:val="0"/>
          <w:numId w:val="12"/>
        </w:numPr>
      </w:pPr>
      <w:r>
        <w:t xml:space="preserve">De </w:t>
      </w:r>
      <w:proofErr w:type="spellStart"/>
      <w:r>
        <w:t>Raedt</w:t>
      </w:r>
      <w:proofErr w:type="spellEnd"/>
      <w:r>
        <w:t xml:space="preserve">, N. (2007). </w:t>
      </w:r>
      <w:r w:rsidRPr="001F696A">
        <w:t>Verschillen tussen man en vrouw: hype, mythe, of waarheid?.</w:t>
      </w:r>
      <w:r>
        <w:t xml:space="preserve"> Leuven.</w:t>
      </w:r>
    </w:p>
    <w:p w:rsidR="0041685D" w:rsidRDefault="0041685D" w:rsidP="0041685D">
      <w:pPr>
        <w:pStyle w:val="tussentitel"/>
        <w:numPr>
          <w:ilvl w:val="0"/>
          <w:numId w:val="11"/>
        </w:numPr>
      </w:pPr>
      <w:r>
        <w:t xml:space="preserve">De wet van 16 december 2002 houdende oprichting van het Instituut voor de gelijkheid van vrouwen en mannen (21 juli 2016). </w:t>
      </w:r>
      <w:r>
        <w:rPr>
          <w:i/>
          <w:iCs/>
        </w:rPr>
        <w:t xml:space="preserve">Belgisch Staatsblad, </w:t>
      </w:r>
      <w:r>
        <w:t>2016003292.</w:t>
      </w:r>
    </w:p>
    <w:p w:rsidR="0041685D" w:rsidRDefault="0041685D" w:rsidP="0041685D">
      <w:pPr>
        <w:pStyle w:val="tussentitel"/>
        <w:numPr>
          <w:ilvl w:val="0"/>
          <w:numId w:val="11"/>
        </w:numPr>
      </w:pPr>
      <w:r>
        <w:t xml:space="preserve">De wet van 30 juni 1998 dat erop gericht is op alle leerlingen gelijke kansen op sociale emancipatie te geven, inzonderheid door de invoering van maatregelen voor positieve discriminatie. </w:t>
      </w:r>
      <w:r>
        <w:rPr>
          <w:i/>
          <w:iCs/>
        </w:rPr>
        <w:t xml:space="preserve">Belgisch Staatsblad, </w:t>
      </w:r>
      <w:r>
        <w:t>2016029123.</w:t>
      </w:r>
    </w:p>
    <w:p w:rsidR="0041685D" w:rsidRDefault="0041685D" w:rsidP="0041685D">
      <w:pPr>
        <w:pStyle w:val="tussentitel"/>
        <w:numPr>
          <w:ilvl w:val="0"/>
          <w:numId w:val="11"/>
        </w:numPr>
      </w:pPr>
      <w:r>
        <w:t xml:space="preserve">De wet van 24 mei 1888 houdende regeling van den toestand der proefbank voor vuurwapens gevestigd te Luik (30 juni 1924). </w:t>
      </w:r>
      <w:r>
        <w:rPr>
          <w:i/>
          <w:iCs/>
        </w:rPr>
        <w:t xml:space="preserve">Belgisch Staatsblad, </w:t>
      </w:r>
      <w:r>
        <w:t>2016011484.</w:t>
      </w:r>
    </w:p>
    <w:p w:rsidR="0041685D" w:rsidRDefault="0041685D" w:rsidP="0041685D">
      <w:pPr>
        <w:pStyle w:val="tussentitel"/>
        <w:numPr>
          <w:ilvl w:val="0"/>
          <w:numId w:val="11"/>
        </w:numPr>
      </w:pPr>
      <w:r>
        <w:t xml:space="preserve">De wet van 7 december 1998 tot organisatie van een geïntegreerde politiedienst. </w:t>
      </w:r>
      <w:r>
        <w:rPr>
          <w:i/>
          <w:iCs/>
        </w:rPr>
        <w:t xml:space="preserve">Belgisch Staatsblad, </w:t>
      </w:r>
      <w:r>
        <w:t>2016000567.</w:t>
      </w:r>
    </w:p>
    <w:p w:rsidR="0041685D" w:rsidRDefault="0041685D" w:rsidP="0041685D">
      <w:pPr>
        <w:pStyle w:val="tussentitel"/>
        <w:numPr>
          <w:ilvl w:val="0"/>
          <w:numId w:val="11"/>
        </w:numPr>
      </w:pPr>
      <w:r>
        <w:t xml:space="preserve">De wet van 26 april 2002 gelet op het koninklijk besluit tot regeling van de rechtspositie van het personeel van de politiediensten (30 maart 2001). </w:t>
      </w:r>
      <w:r>
        <w:rPr>
          <w:i/>
          <w:iCs/>
        </w:rPr>
        <w:t xml:space="preserve">Belgisch Staatsblad, </w:t>
      </w:r>
      <w:r>
        <w:t>201600568.</w:t>
      </w:r>
    </w:p>
    <w:p w:rsidR="0001647C" w:rsidRPr="001F696A" w:rsidRDefault="0001647C" w:rsidP="0001647C">
      <w:pPr>
        <w:pStyle w:val="Lijstalinea"/>
        <w:numPr>
          <w:ilvl w:val="0"/>
          <w:numId w:val="11"/>
        </w:numPr>
        <w:rPr>
          <w:lang w:val="en-US"/>
        </w:rPr>
      </w:pPr>
      <w:r w:rsidRPr="00204848">
        <w:rPr>
          <w:lang w:val="en-US"/>
        </w:rPr>
        <w:t xml:space="preserve">Eckersley, A. (1992). </w:t>
      </w:r>
      <w:r w:rsidRPr="001F696A">
        <w:rPr>
          <w:i/>
          <w:iCs/>
          <w:lang w:val="en-US"/>
        </w:rPr>
        <w:t xml:space="preserve">Women. </w:t>
      </w:r>
      <w:r w:rsidRPr="001F696A">
        <w:rPr>
          <w:lang w:val="en-US"/>
        </w:rPr>
        <w:t>Macmillan Education UK.</w:t>
      </w:r>
    </w:p>
    <w:p w:rsidR="0001647C" w:rsidRPr="00204848" w:rsidRDefault="0001647C" w:rsidP="0001647C">
      <w:pPr>
        <w:pStyle w:val="Lijstalinea"/>
        <w:numPr>
          <w:ilvl w:val="0"/>
          <w:numId w:val="11"/>
        </w:numPr>
        <w:rPr>
          <w:lang w:val="de-DE"/>
        </w:rPr>
      </w:pPr>
      <w:r w:rsidRPr="00204848">
        <w:rPr>
          <w:lang w:val="de-DE"/>
        </w:rPr>
        <w:t xml:space="preserve">Heidelberg, K. (2005). </w:t>
      </w:r>
      <w:proofErr w:type="spellStart"/>
      <w:r w:rsidRPr="00204848">
        <w:rPr>
          <w:i/>
          <w:iCs/>
          <w:lang w:val="de-DE"/>
        </w:rPr>
        <w:t>Criminal</w:t>
      </w:r>
      <w:proofErr w:type="spellEnd"/>
      <w:r w:rsidRPr="00204848">
        <w:rPr>
          <w:i/>
          <w:iCs/>
          <w:lang w:val="de-DE"/>
        </w:rPr>
        <w:t xml:space="preserve"> Dilemmas. </w:t>
      </w:r>
      <w:r w:rsidRPr="00204848">
        <w:rPr>
          <w:lang w:val="de-DE"/>
        </w:rPr>
        <w:t>Berlin.</w:t>
      </w:r>
    </w:p>
    <w:p w:rsidR="001F696A" w:rsidRDefault="001F696A" w:rsidP="001F696A">
      <w:pPr>
        <w:pStyle w:val="Lijstalinea"/>
        <w:numPr>
          <w:ilvl w:val="0"/>
          <w:numId w:val="11"/>
        </w:numPr>
      </w:pPr>
      <w:r>
        <w:t>Nijkerk, K.J., (1986). Een onderzoek naar de man-vrouw relaties bij de politie. Tijdschrift voor politie, nr. 9. p 403.</w:t>
      </w:r>
    </w:p>
    <w:p w:rsidR="0001647C" w:rsidRPr="00725254" w:rsidRDefault="0001647C" w:rsidP="0001647C">
      <w:pPr>
        <w:pStyle w:val="Lijstalinea"/>
        <w:numPr>
          <w:ilvl w:val="0"/>
          <w:numId w:val="11"/>
        </w:numPr>
      </w:pPr>
      <w:r w:rsidRPr="001F696A">
        <w:rPr>
          <w:lang w:val="en-US"/>
        </w:rPr>
        <w:t xml:space="preserve">Nielsen, L. (2005). </w:t>
      </w:r>
      <w:r w:rsidRPr="001F696A">
        <w:rPr>
          <w:i/>
          <w:iCs/>
          <w:lang w:val="en-US"/>
        </w:rPr>
        <w:t xml:space="preserve">Handbook of employment discrimination research. </w:t>
      </w:r>
      <w:proofErr w:type="spellStart"/>
      <w:r w:rsidRPr="00725254">
        <w:t>Book</w:t>
      </w:r>
      <w:proofErr w:type="spellEnd"/>
      <w:r w:rsidRPr="00725254">
        <w:t xml:space="preserve"> </w:t>
      </w:r>
      <w:proofErr w:type="spellStart"/>
      <w:r w:rsidRPr="00725254">
        <w:t>Metrics</w:t>
      </w:r>
      <w:proofErr w:type="spellEnd"/>
      <w:r w:rsidRPr="00725254">
        <w:t>.</w:t>
      </w:r>
    </w:p>
    <w:p w:rsidR="001F696A" w:rsidRPr="00725254" w:rsidRDefault="001F696A" w:rsidP="001F696A">
      <w:pPr>
        <w:pStyle w:val="Lijstalinea"/>
        <w:numPr>
          <w:ilvl w:val="0"/>
          <w:numId w:val="11"/>
        </w:numPr>
      </w:pPr>
      <w:r>
        <w:t xml:space="preserve">Pauwels, J. (1995). </w:t>
      </w:r>
      <w:r w:rsidRPr="001F696A">
        <w:rPr>
          <w:i/>
          <w:iCs/>
        </w:rPr>
        <w:t xml:space="preserve">Alleen ervaring kan drama’s voorkomen. </w:t>
      </w:r>
      <w:r>
        <w:t>[Video]. Leuven: KU Leuven. Audiovisuele dienst.</w:t>
      </w:r>
    </w:p>
    <w:p w:rsidR="0001647C" w:rsidRDefault="0001647C" w:rsidP="0001647C">
      <w:pPr>
        <w:pStyle w:val="Lijstalinea"/>
        <w:numPr>
          <w:ilvl w:val="0"/>
          <w:numId w:val="11"/>
        </w:numPr>
      </w:pPr>
      <w:r>
        <w:t xml:space="preserve">Politiejournaal. (2013). </w:t>
      </w:r>
      <w:r w:rsidRPr="001F696A">
        <w:rPr>
          <w:i/>
          <w:iCs/>
        </w:rPr>
        <w:t>Politie en sociale media.</w:t>
      </w:r>
      <w:r>
        <w:t xml:space="preserve"> Brussel: </w:t>
      </w:r>
      <w:proofErr w:type="spellStart"/>
      <w:r>
        <w:t>Politeia</w:t>
      </w:r>
      <w:proofErr w:type="spellEnd"/>
      <w:r>
        <w:t xml:space="preserve">. </w:t>
      </w:r>
    </w:p>
    <w:p w:rsidR="0001647C" w:rsidRPr="00EB40D4" w:rsidRDefault="0001647C" w:rsidP="0001647C">
      <w:pPr>
        <w:pStyle w:val="Lijstalinea"/>
        <w:numPr>
          <w:ilvl w:val="0"/>
          <w:numId w:val="11"/>
        </w:numPr>
      </w:pPr>
      <w:proofErr w:type="spellStart"/>
      <w:r>
        <w:t>Prast</w:t>
      </w:r>
      <w:proofErr w:type="spellEnd"/>
      <w:r>
        <w:t>, H. (9 n</w:t>
      </w:r>
      <w:r w:rsidRPr="00EB40D4">
        <w:t>ovember 2016)</w:t>
      </w:r>
      <w:r>
        <w:t xml:space="preserve">. Wij zien de vrouw als een wezen van lagere orde. </w:t>
      </w:r>
      <w:r w:rsidRPr="001F696A">
        <w:rPr>
          <w:i/>
          <w:iCs/>
        </w:rPr>
        <w:t xml:space="preserve">De Volkskrant. </w:t>
      </w:r>
      <w:r>
        <w:t xml:space="preserve">P. 26. </w:t>
      </w:r>
    </w:p>
    <w:p w:rsidR="0001647C" w:rsidRDefault="0001647C" w:rsidP="0001647C">
      <w:pPr>
        <w:pStyle w:val="Lijstalinea"/>
        <w:numPr>
          <w:ilvl w:val="0"/>
          <w:numId w:val="11"/>
        </w:numPr>
      </w:pPr>
      <w:r w:rsidRPr="001F696A">
        <w:rPr>
          <w:lang w:val="fr-BE"/>
        </w:rPr>
        <w:t xml:space="preserve">Prins, J.E.J. (2010). </w:t>
      </w:r>
      <w:proofErr w:type="spellStart"/>
      <w:r w:rsidRPr="001F696A">
        <w:rPr>
          <w:lang w:val="fr-BE"/>
        </w:rPr>
        <w:t>Discriminatie</w:t>
      </w:r>
      <w:proofErr w:type="spellEnd"/>
      <w:r w:rsidRPr="001F696A">
        <w:rPr>
          <w:lang w:val="fr-BE"/>
        </w:rPr>
        <w:t xml:space="preserve"> </w:t>
      </w:r>
      <w:proofErr w:type="spellStart"/>
      <w:r w:rsidRPr="001F696A">
        <w:rPr>
          <w:lang w:val="fr-BE"/>
        </w:rPr>
        <w:t>signalen</w:t>
      </w:r>
      <w:proofErr w:type="spellEnd"/>
      <w:r w:rsidRPr="001F696A">
        <w:rPr>
          <w:i/>
          <w:iCs/>
          <w:lang w:val="fr-BE"/>
        </w:rPr>
        <w:t xml:space="preserve">. </w:t>
      </w:r>
      <w:r w:rsidRPr="001F696A">
        <w:rPr>
          <w:i/>
          <w:iCs/>
        </w:rPr>
        <w:t xml:space="preserve">Juristenblad. Vol. 85. </w:t>
      </w:r>
    </w:p>
    <w:p w:rsidR="0001647C" w:rsidRPr="00F714C6" w:rsidRDefault="0001647C" w:rsidP="0001647C">
      <w:pPr>
        <w:pStyle w:val="Lijstalinea"/>
        <w:numPr>
          <w:ilvl w:val="0"/>
          <w:numId w:val="11"/>
        </w:numPr>
      </w:pPr>
      <w:r w:rsidRPr="00725254">
        <w:t xml:space="preserve">Prins, M. (1989). </w:t>
      </w:r>
      <w:r w:rsidRPr="001F696A">
        <w:rPr>
          <w:i/>
          <w:iCs/>
        </w:rPr>
        <w:t xml:space="preserve">Emancipatie als sturingsvraagstuk (1974-1989). </w:t>
      </w:r>
      <w:r>
        <w:t>Erasmus Universiteit Rotterdam.</w:t>
      </w:r>
    </w:p>
    <w:p w:rsidR="0001647C" w:rsidRDefault="0001647C" w:rsidP="0001647C">
      <w:pPr>
        <w:pStyle w:val="Lijstalinea"/>
        <w:numPr>
          <w:ilvl w:val="0"/>
          <w:numId w:val="11"/>
        </w:numPr>
      </w:pPr>
      <w:r>
        <w:t xml:space="preserve">Robberecht, M. (2015). </w:t>
      </w:r>
      <w:r w:rsidRPr="001F696A">
        <w:rPr>
          <w:i/>
          <w:iCs/>
        </w:rPr>
        <w:t xml:space="preserve">Politioneel leiderschap. Een kwalitatief onderzoek naar de leiderschapsstijl van vrouwelijke politieleiders. </w:t>
      </w:r>
      <w:r>
        <w:t>Leuven. Faculteit Sociale Wetenschappen.</w:t>
      </w:r>
    </w:p>
    <w:p w:rsidR="0001647C" w:rsidRPr="00B73DC8" w:rsidRDefault="0001647C" w:rsidP="0001647C">
      <w:pPr>
        <w:pStyle w:val="Lijstalinea"/>
        <w:numPr>
          <w:ilvl w:val="0"/>
          <w:numId w:val="11"/>
        </w:numPr>
      </w:pPr>
      <w:r>
        <w:lastRenderedPageBreak/>
        <w:t xml:space="preserve">Romero </w:t>
      </w:r>
      <w:proofErr w:type="spellStart"/>
      <w:r>
        <w:t>Malaver</w:t>
      </w:r>
      <w:proofErr w:type="spellEnd"/>
      <w:r>
        <w:t xml:space="preserve">, C. (2016). </w:t>
      </w:r>
      <w:r w:rsidRPr="001F696A">
        <w:rPr>
          <w:i/>
          <w:iCs/>
        </w:rPr>
        <w:t>Het nieuwe naamrecht: gelijkheid tussen man en vrouw en conformiteit met het Unierecht?.</w:t>
      </w:r>
      <w:r>
        <w:t xml:space="preserve"> Leuven. Faculteit Rechtsgeleerdheid.</w:t>
      </w:r>
    </w:p>
    <w:p w:rsidR="008A5CCA" w:rsidRDefault="008A5CCA" w:rsidP="001F696A">
      <w:pPr>
        <w:pStyle w:val="Lijstalinea"/>
        <w:numPr>
          <w:ilvl w:val="0"/>
          <w:numId w:val="11"/>
        </w:numPr>
      </w:pPr>
      <w:r>
        <w:t>Smet, M. (1990).</w:t>
      </w:r>
      <w:r w:rsidRPr="001D4F30">
        <w:t xml:space="preserve"> Kabinet van de staatssecretaris voor maatschappelijke emancipatie</w:t>
      </w:r>
      <w:r w:rsidR="001F4F83">
        <w:t xml:space="preserve">. Brussel: o.c. p 39. </w:t>
      </w:r>
    </w:p>
    <w:p w:rsidR="008A5CCA" w:rsidRDefault="008A5CCA" w:rsidP="001F696A">
      <w:pPr>
        <w:pStyle w:val="Lijstalinea"/>
        <w:numPr>
          <w:ilvl w:val="0"/>
          <w:numId w:val="11"/>
        </w:numPr>
      </w:pPr>
      <w:r w:rsidRPr="00204848">
        <w:t xml:space="preserve">TC Team Consult. </w:t>
      </w:r>
      <w:r>
        <w:t xml:space="preserve">(1988). De Politiediensten in België. Verslag aan de Minister van Binnenlandse Zaken. Inbel. p 43. </w:t>
      </w:r>
    </w:p>
    <w:p w:rsidR="00016E2D" w:rsidRPr="00725254" w:rsidRDefault="00725254" w:rsidP="001F696A">
      <w:pPr>
        <w:pStyle w:val="Lijstalinea"/>
        <w:numPr>
          <w:ilvl w:val="0"/>
          <w:numId w:val="11"/>
        </w:numPr>
      </w:pPr>
      <w:r>
        <w:t xml:space="preserve">Van </w:t>
      </w:r>
      <w:proofErr w:type="spellStart"/>
      <w:r>
        <w:t>Buyten</w:t>
      </w:r>
      <w:proofErr w:type="spellEnd"/>
      <w:r>
        <w:t xml:space="preserve">, L. (2006). </w:t>
      </w:r>
      <w:r w:rsidRPr="001F696A">
        <w:rPr>
          <w:i/>
          <w:iCs/>
        </w:rPr>
        <w:t xml:space="preserve">Elke leerling telt: hoe gelijke kansen en ambitie kunnen samengaan. </w:t>
      </w:r>
      <w:r w:rsidRPr="00725254">
        <w:t>[DVD].</w:t>
      </w:r>
      <w:r w:rsidRPr="001F696A">
        <w:rPr>
          <w:i/>
          <w:iCs/>
        </w:rPr>
        <w:t xml:space="preserve"> </w:t>
      </w:r>
      <w:r>
        <w:t>Brussel: Vlaamse overheid. Departement onderwijs en vorming.</w:t>
      </w:r>
    </w:p>
    <w:p w:rsidR="0001647C" w:rsidRPr="00EB40D4" w:rsidRDefault="0001647C" w:rsidP="0001647C">
      <w:pPr>
        <w:pStyle w:val="Lijstalinea"/>
        <w:numPr>
          <w:ilvl w:val="0"/>
          <w:numId w:val="11"/>
        </w:numPr>
      </w:pPr>
      <w:r>
        <w:t xml:space="preserve">Verhoeven, K. (20 december </w:t>
      </w:r>
      <w:r w:rsidRPr="00EB40D4">
        <w:t xml:space="preserve">2016). Overspannen over mannen en vrouwen. </w:t>
      </w:r>
      <w:r w:rsidRPr="001F696A">
        <w:rPr>
          <w:i/>
          <w:iCs/>
        </w:rPr>
        <w:t xml:space="preserve">De Standaard. </w:t>
      </w:r>
      <w:r>
        <w:t>p. 2.</w:t>
      </w:r>
    </w:p>
    <w:p w:rsidR="00725254" w:rsidRDefault="00725254" w:rsidP="001F696A">
      <w:pPr>
        <w:pStyle w:val="Lijstalinea"/>
        <w:numPr>
          <w:ilvl w:val="0"/>
          <w:numId w:val="11"/>
        </w:numPr>
      </w:pPr>
      <w:r>
        <w:t xml:space="preserve">Verhoeven, L. (2003). </w:t>
      </w:r>
      <w:r w:rsidRPr="001F696A">
        <w:rPr>
          <w:i/>
          <w:iCs/>
        </w:rPr>
        <w:t xml:space="preserve">Anker Familie: de mooiste moeder. </w:t>
      </w:r>
      <w:r>
        <w:t xml:space="preserve">[DVD]. Meerhout: </w:t>
      </w:r>
      <w:proofErr w:type="spellStart"/>
      <w:r>
        <w:t>Zwijsen</w:t>
      </w:r>
      <w:proofErr w:type="spellEnd"/>
      <w:r>
        <w:t>.</w:t>
      </w:r>
    </w:p>
    <w:p w:rsidR="001767E3" w:rsidRDefault="001767E3" w:rsidP="001767E3">
      <w:pPr>
        <w:pStyle w:val="Lijstalinea"/>
      </w:pPr>
    </w:p>
    <w:p w:rsidR="00725254" w:rsidRDefault="00725254" w:rsidP="008A5CCA">
      <w:pPr>
        <w:pStyle w:val="Lijstalinea"/>
        <w:rPr>
          <w:sz w:val="24"/>
        </w:rPr>
      </w:pPr>
    </w:p>
    <w:p w:rsidR="0001647C" w:rsidRDefault="0001647C" w:rsidP="008A5CCA">
      <w:pPr>
        <w:pStyle w:val="Lijstalinea"/>
        <w:rPr>
          <w:sz w:val="24"/>
        </w:rPr>
      </w:pPr>
    </w:p>
    <w:p w:rsidR="0001647C" w:rsidRDefault="0001647C" w:rsidP="008A5CCA">
      <w:pPr>
        <w:pStyle w:val="Lijstalinea"/>
        <w:rPr>
          <w:sz w:val="24"/>
        </w:rPr>
      </w:pPr>
    </w:p>
    <w:p w:rsidR="0001647C" w:rsidRDefault="0001647C" w:rsidP="008A5CCA">
      <w:pPr>
        <w:pStyle w:val="Lijstalinea"/>
        <w:rPr>
          <w:sz w:val="24"/>
        </w:rPr>
      </w:pPr>
    </w:p>
    <w:p w:rsidR="008A5CCA" w:rsidRDefault="008A5CCA" w:rsidP="00A21597">
      <w:pPr>
        <w:pStyle w:val="tussentitel2"/>
        <w:outlineLvl w:val="1"/>
      </w:pPr>
      <w:bookmarkStart w:id="17" w:name="_Toc470179680"/>
      <w:r>
        <w:t>Citaat</w:t>
      </w:r>
      <w:bookmarkEnd w:id="17"/>
    </w:p>
    <w:p w:rsidR="008A5CCA" w:rsidRPr="00677EED" w:rsidRDefault="008A5CCA" w:rsidP="008A5CCA">
      <w:pPr>
        <w:pStyle w:val="Lijstalinea"/>
        <w:rPr>
          <w:sz w:val="24"/>
        </w:rPr>
      </w:pPr>
      <w:r>
        <w:rPr>
          <w:i/>
          <w:sz w:val="24"/>
        </w:rPr>
        <w:t xml:space="preserve">Vrouwen hebben in het politiewerk een andere aanpak: ze maken meer gebruik van hun verbale mogelijkheden, ze hebben meer geduld in conflictsituaties en ze kunnen zich beter inleven. </w:t>
      </w:r>
      <w:r>
        <w:rPr>
          <w:sz w:val="24"/>
        </w:rPr>
        <w:t>(Smet, 1995, p.32)</w:t>
      </w:r>
    </w:p>
    <w:p w:rsidR="008A5CCA" w:rsidRDefault="008A5CCA"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8A5CCA">
      <w:pPr>
        <w:pStyle w:val="Lijstalinea"/>
        <w:rPr>
          <w:i/>
          <w:sz w:val="24"/>
        </w:rPr>
      </w:pPr>
    </w:p>
    <w:p w:rsidR="0001647C" w:rsidRDefault="0001647C" w:rsidP="00B56833">
      <w:pPr>
        <w:rPr>
          <w:i/>
          <w:sz w:val="24"/>
        </w:rPr>
      </w:pPr>
    </w:p>
    <w:p w:rsidR="00B56833" w:rsidRPr="00B56833" w:rsidRDefault="00B56833" w:rsidP="00B56833">
      <w:pPr>
        <w:rPr>
          <w:i/>
          <w:sz w:val="24"/>
        </w:rPr>
      </w:pPr>
    </w:p>
    <w:p w:rsidR="00451502" w:rsidRPr="00E7588F" w:rsidRDefault="00451502" w:rsidP="00A21597">
      <w:pPr>
        <w:pStyle w:val="Titel2"/>
        <w:outlineLvl w:val="0"/>
      </w:pPr>
      <w:bookmarkStart w:id="18" w:name="_Toc470179681"/>
      <w:r>
        <w:lastRenderedPageBreak/>
        <w:t>Stap 3</w:t>
      </w:r>
      <w:bookmarkEnd w:id="18"/>
    </w:p>
    <w:p w:rsidR="00796259" w:rsidRDefault="00451502" w:rsidP="00A21597">
      <w:pPr>
        <w:pStyle w:val="tussentitel"/>
        <w:numPr>
          <w:ilvl w:val="0"/>
          <w:numId w:val="9"/>
        </w:numPr>
        <w:outlineLvl w:val="1"/>
      </w:pPr>
      <w:bookmarkStart w:id="19" w:name="_Toc470179682"/>
      <w:r>
        <w:t>De vindplaats van je bronnen uit je basistekst</w:t>
      </w:r>
      <w:bookmarkEnd w:id="19"/>
    </w:p>
    <w:p w:rsidR="00156B36" w:rsidRDefault="00156B36" w:rsidP="00156B36">
      <w:pPr>
        <w:pStyle w:val="tussentitel"/>
        <w:numPr>
          <w:ilvl w:val="0"/>
          <w:numId w:val="0"/>
        </w:numPr>
        <w:ind w:left="1080"/>
      </w:pPr>
    </w:p>
    <w:p w:rsidR="00156B36" w:rsidRDefault="00156B36" w:rsidP="00156B36">
      <w:pPr>
        <w:pStyle w:val="Lijstalinea"/>
        <w:rPr>
          <w:sz w:val="24"/>
        </w:rPr>
      </w:pPr>
      <w:proofErr w:type="spellStart"/>
      <w:r>
        <w:rPr>
          <w:sz w:val="24"/>
        </w:rPr>
        <w:t>Boudin</w:t>
      </w:r>
      <w:proofErr w:type="spellEnd"/>
      <w:r>
        <w:rPr>
          <w:sz w:val="24"/>
        </w:rPr>
        <w:t xml:space="preserve">, J.M., (1993). </w:t>
      </w:r>
      <w:r>
        <w:rPr>
          <w:i/>
          <w:sz w:val="24"/>
        </w:rPr>
        <w:t xml:space="preserve">Vrouwen als rijkswachter: Tegen de achtergrond van de nieuwe </w:t>
      </w:r>
      <w:proofErr w:type="spellStart"/>
      <w:r>
        <w:rPr>
          <w:i/>
          <w:sz w:val="24"/>
        </w:rPr>
        <w:t>recruterings</w:t>
      </w:r>
      <w:proofErr w:type="spellEnd"/>
      <w:r>
        <w:rPr>
          <w:i/>
          <w:sz w:val="24"/>
        </w:rPr>
        <w:t xml:space="preserve"> -en selectievoorwaarden. </w:t>
      </w:r>
      <w:r>
        <w:rPr>
          <w:sz w:val="24"/>
        </w:rPr>
        <w:t>Nr. 126. Revenu van de Rijkswacht. p 4-9.</w:t>
      </w:r>
    </w:p>
    <w:p w:rsidR="00156B36" w:rsidRDefault="002A736D" w:rsidP="00156B36">
      <w:pPr>
        <w:pStyle w:val="Lijstalinea"/>
        <w:rPr>
          <w:color w:val="4472C4" w:themeColor="accent5"/>
          <w:sz w:val="20"/>
        </w:rPr>
      </w:pPr>
      <w:r>
        <w:rPr>
          <w:color w:val="4472C4" w:themeColor="accent5"/>
          <w:sz w:val="20"/>
        </w:rPr>
        <w:t>Niet te vinden op limo of google.</w:t>
      </w:r>
    </w:p>
    <w:p w:rsidR="002A736D" w:rsidRPr="002A736D" w:rsidRDefault="002A736D" w:rsidP="00156B36">
      <w:pPr>
        <w:pStyle w:val="Lijstalinea"/>
        <w:rPr>
          <w:color w:val="4472C4" w:themeColor="accent5"/>
          <w:sz w:val="20"/>
        </w:rPr>
      </w:pPr>
    </w:p>
    <w:p w:rsidR="00156B36" w:rsidRPr="00F62C10" w:rsidRDefault="00156B36" w:rsidP="00156B36">
      <w:pPr>
        <w:pStyle w:val="Lijstalinea"/>
        <w:rPr>
          <w:sz w:val="24"/>
        </w:rPr>
      </w:pPr>
      <w:proofErr w:type="spellStart"/>
      <w:r>
        <w:rPr>
          <w:sz w:val="24"/>
        </w:rPr>
        <w:t>Dewulf</w:t>
      </w:r>
      <w:proofErr w:type="spellEnd"/>
      <w:r>
        <w:rPr>
          <w:sz w:val="24"/>
        </w:rPr>
        <w:t xml:space="preserve">, P. (1993). </w:t>
      </w:r>
      <w:r>
        <w:rPr>
          <w:i/>
          <w:sz w:val="24"/>
        </w:rPr>
        <w:t xml:space="preserve">De vrouw in de rijkswacht. </w:t>
      </w:r>
      <w:r w:rsidRPr="00F62C10">
        <w:rPr>
          <w:sz w:val="24"/>
        </w:rPr>
        <w:t xml:space="preserve">Nr. 3. </w:t>
      </w:r>
      <w:proofErr w:type="spellStart"/>
      <w:r w:rsidRPr="00F62C10">
        <w:rPr>
          <w:sz w:val="24"/>
        </w:rPr>
        <w:t>Politeia</w:t>
      </w:r>
      <w:proofErr w:type="spellEnd"/>
      <w:r w:rsidRPr="00F62C10">
        <w:rPr>
          <w:sz w:val="24"/>
        </w:rPr>
        <w:t>. p 17.</w:t>
      </w:r>
    </w:p>
    <w:p w:rsidR="00156B36" w:rsidRPr="002A736D" w:rsidRDefault="002A736D" w:rsidP="00156B36">
      <w:pPr>
        <w:pStyle w:val="Lijstalinea"/>
        <w:rPr>
          <w:color w:val="4472C4" w:themeColor="accent5"/>
          <w:sz w:val="20"/>
        </w:rPr>
      </w:pPr>
      <w:r w:rsidRPr="002A736D">
        <w:rPr>
          <w:color w:val="4472C4" w:themeColor="accent5"/>
          <w:sz w:val="20"/>
        </w:rPr>
        <w:t>Niet te vinden</w:t>
      </w:r>
      <w:r>
        <w:rPr>
          <w:color w:val="4472C4" w:themeColor="accent5"/>
          <w:sz w:val="20"/>
        </w:rPr>
        <w:t xml:space="preserve"> op Limo of google.</w:t>
      </w:r>
    </w:p>
    <w:p w:rsidR="002A736D" w:rsidRPr="002A736D" w:rsidRDefault="002A736D" w:rsidP="00156B36">
      <w:pPr>
        <w:pStyle w:val="Lijstalinea"/>
        <w:rPr>
          <w:sz w:val="24"/>
        </w:rPr>
      </w:pPr>
    </w:p>
    <w:p w:rsidR="00156B36" w:rsidRDefault="00156B36" w:rsidP="00156B36">
      <w:pPr>
        <w:pStyle w:val="Lijstalinea"/>
        <w:rPr>
          <w:sz w:val="24"/>
        </w:rPr>
      </w:pPr>
      <w:r>
        <w:rPr>
          <w:sz w:val="24"/>
        </w:rPr>
        <w:t xml:space="preserve">Nijkerk, K.J., (1986). Een onderzoek naar de man-vrouw relaties bij de politie. </w:t>
      </w:r>
      <w:r>
        <w:rPr>
          <w:i/>
          <w:sz w:val="24"/>
        </w:rPr>
        <w:t>Tijdschrift voor politie, nr. 9.</w:t>
      </w:r>
      <w:r>
        <w:rPr>
          <w:sz w:val="24"/>
        </w:rPr>
        <w:t xml:space="preserve"> p 403.</w:t>
      </w:r>
    </w:p>
    <w:p w:rsidR="00156B36" w:rsidRPr="000F2276" w:rsidRDefault="000F2276" w:rsidP="00156B36">
      <w:pPr>
        <w:pStyle w:val="Lijstalinea"/>
        <w:rPr>
          <w:color w:val="4472C4" w:themeColor="accent5"/>
          <w:sz w:val="20"/>
        </w:rPr>
      </w:pPr>
      <w:r w:rsidRPr="000F2276">
        <w:rPr>
          <w:color w:val="4472C4" w:themeColor="accent5"/>
          <w:sz w:val="20"/>
        </w:rPr>
        <w:t xml:space="preserve">Op Limo: Bron: Springer </w:t>
      </w:r>
      <w:proofErr w:type="spellStart"/>
      <w:r w:rsidRPr="000F2276">
        <w:rPr>
          <w:color w:val="4472C4" w:themeColor="accent5"/>
          <w:sz w:val="20"/>
        </w:rPr>
        <w:t>Science</w:t>
      </w:r>
      <w:proofErr w:type="spellEnd"/>
      <w:r w:rsidRPr="000F2276">
        <w:rPr>
          <w:color w:val="4472C4" w:themeColor="accent5"/>
          <w:sz w:val="20"/>
        </w:rPr>
        <w:t xml:space="preserve"> &amp; Business Media B.V. </w:t>
      </w:r>
    </w:p>
    <w:p w:rsidR="000F2276" w:rsidRPr="000F2276" w:rsidRDefault="000F2276" w:rsidP="00156B36">
      <w:pPr>
        <w:pStyle w:val="Lijstalinea"/>
        <w:rPr>
          <w:color w:val="4472C4" w:themeColor="accent5"/>
          <w:sz w:val="20"/>
        </w:rPr>
      </w:pPr>
      <w:r w:rsidRPr="000F2276">
        <w:rPr>
          <w:color w:val="4472C4" w:themeColor="accent5"/>
          <w:sz w:val="20"/>
        </w:rPr>
        <w:t>Identificatiecode: ISSN: 0167-2436; E-ISSN: 1876-5998; DOI: 10.1007/BF03060522.</w:t>
      </w:r>
    </w:p>
    <w:p w:rsidR="000F2276" w:rsidRPr="000F2276" w:rsidRDefault="000F2276" w:rsidP="00156B36">
      <w:pPr>
        <w:pStyle w:val="Lijstalinea"/>
        <w:rPr>
          <w:color w:val="4472C4" w:themeColor="accent5"/>
          <w:sz w:val="20"/>
        </w:rPr>
      </w:pPr>
    </w:p>
    <w:p w:rsidR="00156B36" w:rsidRDefault="00156B36" w:rsidP="00156B36">
      <w:pPr>
        <w:pStyle w:val="Lijstalinea"/>
        <w:rPr>
          <w:sz w:val="24"/>
        </w:rPr>
      </w:pPr>
      <w:r>
        <w:rPr>
          <w:sz w:val="24"/>
        </w:rPr>
        <w:t>Smet, M. (1990).</w:t>
      </w:r>
      <w:r w:rsidRPr="001D4F30">
        <w:rPr>
          <w:i/>
          <w:sz w:val="24"/>
        </w:rPr>
        <w:t xml:space="preserve"> Kabinet van de staatssecretaris voor maatschappelijke emancipatie</w:t>
      </w:r>
      <w:r>
        <w:rPr>
          <w:sz w:val="24"/>
        </w:rPr>
        <w:t xml:space="preserve">. Brussel: o.c. p 39.  </w:t>
      </w:r>
    </w:p>
    <w:p w:rsidR="00156B36" w:rsidRPr="000F2276" w:rsidRDefault="000F2276" w:rsidP="00156B36">
      <w:pPr>
        <w:pStyle w:val="Lijstalinea"/>
        <w:rPr>
          <w:color w:val="4472C4" w:themeColor="accent5"/>
          <w:sz w:val="20"/>
        </w:rPr>
      </w:pPr>
      <w:r w:rsidRPr="000F2276">
        <w:rPr>
          <w:color w:val="4472C4" w:themeColor="accent5"/>
          <w:sz w:val="20"/>
        </w:rPr>
        <w:t>Op Limo: Plaats: KU Leuven Rechtsgeleerdheid RBIB: Rechtsgeleerdheid 2A CRI 4.31 BLOE 1990.</w:t>
      </w:r>
    </w:p>
    <w:p w:rsidR="000F2276" w:rsidRPr="000F2276" w:rsidRDefault="000F2276" w:rsidP="00156B36">
      <w:pPr>
        <w:pStyle w:val="Lijstalinea"/>
        <w:rPr>
          <w:color w:val="4472C4" w:themeColor="accent5"/>
          <w:sz w:val="20"/>
        </w:rPr>
      </w:pPr>
    </w:p>
    <w:p w:rsidR="00156B36" w:rsidRDefault="00156B36" w:rsidP="00156B36">
      <w:pPr>
        <w:pStyle w:val="Lijstalinea"/>
        <w:rPr>
          <w:sz w:val="24"/>
        </w:rPr>
      </w:pPr>
      <w:r w:rsidRPr="00F62C10">
        <w:rPr>
          <w:sz w:val="24"/>
        </w:rPr>
        <w:t xml:space="preserve">TC Team Consult. </w:t>
      </w:r>
      <w:r w:rsidR="000F2276">
        <w:rPr>
          <w:sz w:val="24"/>
        </w:rPr>
        <w:t>(1989</w:t>
      </w:r>
      <w:r>
        <w:rPr>
          <w:sz w:val="24"/>
        </w:rPr>
        <w:t xml:space="preserve">). </w:t>
      </w:r>
      <w:r>
        <w:rPr>
          <w:i/>
          <w:sz w:val="24"/>
        </w:rPr>
        <w:t xml:space="preserve">De Politiediensten in België. Verslag aan de Minister van Binnenlandse Zaken. </w:t>
      </w:r>
      <w:r>
        <w:rPr>
          <w:sz w:val="24"/>
        </w:rPr>
        <w:t>Inbel. p 43.</w:t>
      </w:r>
      <w:r>
        <w:rPr>
          <w:i/>
          <w:sz w:val="24"/>
        </w:rPr>
        <w:t xml:space="preserve"> </w:t>
      </w:r>
    </w:p>
    <w:p w:rsidR="00156B36" w:rsidRDefault="000F2276" w:rsidP="00156B36">
      <w:pPr>
        <w:pStyle w:val="Lijstalinea"/>
        <w:rPr>
          <w:color w:val="4472C4" w:themeColor="accent5"/>
          <w:sz w:val="20"/>
        </w:rPr>
      </w:pPr>
      <w:r>
        <w:rPr>
          <w:color w:val="4472C4" w:themeColor="accent5"/>
          <w:sz w:val="20"/>
        </w:rPr>
        <w:t>Op Limo: Plaats: KU Leuven Rechtsgeleerdheid RBIB: Rechtsgeleerdheid 2A CRI 4 TC 1989.</w:t>
      </w:r>
    </w:p>
    <w:p w:rsidR="00F62C10" w:rsidRDefault="00F62C10" w:rsidP="00156B36">
      <w:pPr>
        <w:pStyle w:val="Lijstalinea"/>
        <w:rPr>
          <w:color w:val="4472C4" w:themeColor="accent5"/>
          <w:sz w:val="20"/>
        </w:rPr>
      </w:pPr>
    </w:p>
    <w:p w:rsidR="00F62C10" w:rsidRPr="00F706B6" w:rsidRDefault="00565DF9" w:rsidP="00156B36">
      <w:pPr>
        <w:pStyle w:val="Lijstalinea"/>
        <w:rPr>
          <w:sz w:val="24"/>
        </w:rPr>
      </w:pPr>
      <w:proofErr w:type="spellStart"/>
      <w:r w:rsidRPr="00B46A72">
        <w:rPr>
          <w:sz w:val="24"/>
          <w:lang w:val="en-US"/>
        </w:rPr>
        <w:t>Hazenberg</w:t>
      </w:r>
      <w:proofErr w:type="spellEnd"/>
      <w:r w:rsidRPr="00B46A72">
        <w:rPr>
          <w:sz w:val="24"/>
          <w:lang w:val="en-US"/>
        </w:rPr>
        <w:t xml:space="preserve">, A., </w:t>
      </w:r>
      <w:proofErr w:type="spellStart"/>
      <w:r w:rsidRPr="00B46A72">
        <w:rPr>
          <w:sz w:val="24"/>
          <w:lang w:val="en-US"/>
        </w:rPr>
        <w:t>Hulschlegel</w:t>
      </w:r>
      <w:proofErr w:type="spellEnd"/>
      <w:r w:rsidRPr="00B46A72">
        <w:rPr>
          <w:sz w:val="24"/>
          <w:lang w:val="en-US"/>
        </w:rPr>
        <w:t>, F. (1992).</w:t>
      </w:r>
      <w:r w:rsidRPr="00B46A72">
        <w:rPr>
          <w:i/>
          <w:sz w:val="24"/>
          <w:lang w:val="en-US"/>
        </w:rPr>
        <w:t xml:space="preserve"> </w:t>
      </w:r>
      <w:r w:rsidR="00D41196" w:rsidRPr="00B46A72">
        <w:rPr>
          <w:i/>
          <w:sz w:val="24"/>
          <w:lang w:val="en-US"/>
        </w:rPr>
        <w:t>Facts, Figures and General Information.</w:t>
      </w:r>
      <w:r w:rsidR="00D41196" w:rsidRPr="00B46A72">
        <w:rPr>
          <w:sz w:val="24"/>
          <w:lang w:val="en-US"/>
        </w:rPr>
        <w:t xml:space="preserve"> </w:t>
      </w:r>
      <w:r w:rsidR="00D41196" w:rsidRPr="00F706B6">
        <w:rPr>
          <w:sz w:val="24"/>
        </w:rPr>
        <w:t>Amersfoort.</w:t>
      </w:r>
    </w:p>
    <w:p w:rsidR="00D41196" w:rsidRDefault="009B744D" w:rsidP="009B744D">
      <w:pPr>
        <w:pStyle w:val="Lijstalinea"/>
        <w:rPr>
          <w:color w:val="4472C4" w:themeColor="accent5"/>
          <w:sz w:val="20"/>
          <w:szCs w:val="18"/>
        </w:rPr>
      </w:pPr>
      <w:r w:rsidRPr="009B744D">
        <w:rPr>
          <w:color w:val="4472C4" w:themeColor="accent5"/>
          <w:sz w:val="20"/>
          <w:szCs w:val="18"/>
        </w:rPr>
        <w:t>Op Limo: Plaats: KU Leuven Rechts</w:t>
      </w:r>
      <w:r>
        <w:rPr>
          <w:color w:val="4472C4" w:themeColor="accent5"/>
          <w:sz w:val="20"/>
          <w:szCs w:val="18"/>
        </w:rPr>
        <w:t>g</w:t>
      </w:r>
      <w:r w:rsidRPr="009B744D">
        <w:rPr>
          <w:color w:val="4472C4" w:themeColor="accent5"/>
          <w:sz w:val="20"/>
          <w:szCs w:val="18"/>
        </w:rPr>
        <w:t>eleerdheid RBIB:</w:t>
      </w:r>
      <w:r>
        <w:rPr>
          <w:color w:val="4472C4" w:themeColor="accent5"/>
          <w:sz w:val="20"/>
          <w:szCs w:val="18"/>
        </w:rPr>
        <w:t xml:space="preserve"> Rechtsgeleerdheid 2A CRI4.31 MULS.</w:t>
      </w:r>
    </w:p>
    <w:p w:rsidR="009B744D" w:rsidRPr="009B744D" w:rsidRDefault="009B744D" w:rsidP="009B744D">
      <w:pPr>
        <w:pStyle w:val="Lijstalinea"/>
        <w:rPr>
          <w:color w:val="4472C4" w:themeColor="accent5"/>
          <w:sz w:val="20"/>
          <w:szCs w:val="18"/>
        </w:rPr>
      </w:pPr>
    </w:p>
    <w:p w:rsidR="00D41196" w:rsidRPr="009B744D" w:rsidRDefault="00D41196" w:rsidP="00156B36">
      <w:pPr>
        <w:pStyle w:val="Lijstalinea"/>
        <w:rPr>
          <w:sz w:val="24"/>
        </w:rPr>
      </w:pPr>
      <w:r>
        <w:rPr>
          <w:sz w:val="24"/>
          <w:lang w:val="en-US"/>
        </w:rPr>
        <w:t xml:space="preserve">Bloch, P.B. (1974). </w:t>
      </w:r>
      <w:r>
        <w:rPr>
          <w:i/>
          <w:sz w:val="24"/>
          <w:lang w:val="en-US"/>
        </w:rPr>
        <w:t>Policewomen on patrol.</w:t>
      </w:r>
      <w:r>
        <w:rPr>
          <w:sz w:val="24"/>
          <w:lang w:val="en-US"/>
        </w:rPr>
        <w:t xml:space="preserve"> </w:t>
      </w:r>
      <w:r w:rsidRPr="009B744D">
        <w:rPr>
          <w:sz w:val="24"/>
        </w:rPr>
        <w:t>Amsterdam.</w:t>
      </w:r>
    </w:p>
    <w:p w:rsidR="00D41196" w:rsidRDefault="009B744D" w:rsidP="00156B36">
      <w:pPr>
        <w:pStyle w:val="Lijstalinea"/>
        <w:rPr>
          <w:color w:val="4472C4" w:themeColor="accent5"/>
          <w:sz w:val="20"/>
          <w:szCs w:val="18"/>
        </w:rPr>
      </w:pPr>
      <w:r>
        <w:rPr>
          <w:color w:val="4472C4" w:themeColor="accent5"/>
          <w:sz w:val="20"/>
          <w:szCs w:val="18"/>
        </w:rPr>
        <w:t>Op Limo: online beschikbaar.</w:t>
      </w:r>
    </w:p>
    <w:p w:rsidR="009B744D" w:rsidRPr="009B744D" w:rsidRDefault="009B744D" w:rsidP="00156B36">
      <w:pPr>
        <w:pStyle w:val="Lijstalinea"/>
        <w:rPr>
          <w:color w:val="4472C4" w:themeColor="accent5"/>
          <w:sz w:val="20"/>
          <w:szCs w:val="18"/>
        </w:rPr>
      </w:pPr>
    </w:p>
    <w:p w:rsidR="00D41196" w:rsidRPr="00F706B6" w:rsidRDefault="00D41196" w:rsidP="00156B36">
      <w:pPr>
        <w:pStyle w:val="Lijstalinea"/>
        <w:rPr>
          <w:sz w:val="24"/>
        </w:rPr>
      </w:pPr>
      <w:r w:rsidRPr="00D41196">
        <w:rPr>
          <w:sz w:val="24"/>
        </w:rPr>
        <w:t xml:space="preserve">Van Der Poels, S. (1983). </w:t>
      </w:r>
      <w:r w:rsidRPr="00D41196">
        <w:rPr>
          <w:i/>
          <w:sz w:val="24"/>
        </w:rPr>
        <w:t>Bij gebrek aan beter, vrouwen bij de Amsterdamse politie</w:t>
      </w:r>
      <w:r>
        <w:rPr>
          <w:i/>
          <w:sz w:val="24"/>
        </w:rPr>
        <w:t xml:space="preserve">. </w:t>
      </w:r>
      <w:r w:rsidRPr="00F706B6">
        <w:rPr>
          <w:sz w:val="24"/>
        </w:rPr>
        <w:t>Amsterdam. P 82-193.</w:t>
      </w:r>
    </w:p>
    <w:p w:rsidR="00D41196" w:rsidRDefault="006D1BC0" w:rsidP="00156B36">
      <w:pPr>
        <w:pStyle w:val="Lijstalinea"/>
        <w:rPr>
          <w:color w:val="4472C4" w:themeColor="accent5"/>
          <w:sz w:val="20"/>
          <w:szCs w:val="18"/>
        </w:rPr>
      </w:pPr>
      <w:r w:rsidRPr="006D1BC0">
        <w:rPr>
          <w:color w:val="4472C4" w:themeColor="accent5"/>
          <w:sz w:val="20"/>
          <w:szCs w:val="18"/>
        </w:rPr>
        <w:t>Op Limo: Plaats: KU Leuven Rechtsgeleerdheid RBIB: Rechtsgeleerdheid 2A CRI 4.31VAND 1983</w:t>
      </w:r>
      <w:r>
        <w:rPr>
          <w:color w:val="4472C4" w:themeColor="accent5"/>
          <w:sz w:val="20"/>
          <w:szCs w:val="18"/>
        </w:rPr>
        <w:t>.</w:t>
      </w:r>
    </w:p>
    <w:p w:rsidR="006D1BC0" w:rsidRPr="006D1BC0" w:rsidRDefault="006D1BC0" w:rsidP="00156B36">
      <w:pPr>
        <w:pStyle w:val="Lijstalinea"/>
        <w:rPr>
          <w:color w:val="4472C4" w:themeColor="accent5"/>
          <w:sz w:val="20"/>
          <w:szCs w:val="18"/>
        </w:rPr>
      </w:pPr>
    </w:p>
    <w:p w:rsidR="00D41196" w:rsidRPr="009B744D" w:rsidRDefault="00D41196" w:rsidP="00156B36">
      <w:pPr>
        <w:pStyle w:val="Lijstalinea"/>
        <w:rPr>
          <w:sz w:val="24"/>
          <w:lang w:val="en-US"/>
        </w:rPr>
      </w:pPr>
      <w:r w:rsidRPr="009B744D">
        <w:rPr>
          <w:sz w:val="24"/>
          <w:lang w:val="en-US"/>
        </w:rPr>
        <w:t xml:space="preserve">Weisheit, R.A. (1987). </w:t>
      </w:r>
      <w:r w:rsidRPr="00D41196">
        <w:rPr>
          <w:i/>
          <w:sz w:val="24"/>
          <w:lang w:val="en-US"/>
        </w:rPr>
        <w:t xml:space="preserve">Women in the state police. </w:t>
      </w:r>
      <w:r>
        <w:rPr>
          <w:i/>
          <w:sz w:val="24"/>
          <w:lang w:val="en-US"/>
        </w:rPr>
        <w:t xml:space="preserve">Concerns of male and female officers. </w:t>
      </w:r>
      <w:r w:rsidR="001456E6" w:rsidRPr="009B744D">
        <w:rPr>
          <w:sz w:val="24"/>
          <w:lang w:val="en-US"/>
        </w:rPr>
        <w:t xml:space="preserve">Journal of police science and administration. </w:t>
      </w:r>
      <w:proofErr w:type="spellStart"/>
      <w:r w:rsidR="001456E6" w:rsidRPr="009B744D">
        <w:rPr>
          <w:sz w:val="24"/>
          <w:lang w:val="en-US"/>
        </w:rPr>
        <w:t>Nr</w:t>
      </w:r>
      <w:proofErr w:type="spellEnd"/>
      <w:r w:rsidR="001456E6" w:rsidRPr="009B744D">
        <w:rPr>
          <w:sz w:val="24"/>
          <w:lang w:val="en-US"/>
        </w:rPr>
        <w:t>. 2. P 137.</w:t>
      </w:r>
    </w:p>
    <w:p w:rsidR="001456E6" w:rsidRPr="00A52739" w:rsidRDefault="006D1BC0" w:rsidP="00156B36">
      <w:pPr>
        <w:pStyle w:val="Lijstalinea"/>
        <w:rPr>
          <w:color w:val="4472C4" w:themeColor="accent5"/>
          <w:sz w:val="20"/>
          <w:szCs w:val="18"/>
          <w:lang w:val="en-US"/>
        </w:rPr>
      </w:pPr>
      <w:proofErr w:type="spellStart"/>
      <w:r w:rsidRPr="00A52739">
        <w:rPr>
          <w:color w:val="4472C4" w:themeColor="accent5"/>
          <w:sz w:val="20"/>
          <w:szCs w:val="18"/>
          <w:lang w:val="en-US"/>
        </w:rPr>
        <w:t>Niet</w:t>
      </w:r>
      <w:proofErr w:type="spellEnd"/>
      <w:r w:rsidRPr="00A52739">
        <w:rPr>
          <w:color w:val="4472C4" w:themeColor="accent5"/>
          <w:sz w:val="20"/>
          <w:szCs w:val="18"/>
          <w:lang w:val="en-US"/>
        </w:rPr>
        <w:t xml:space="preserve"> </w:t>
      </w:r>
      <w:proofErr w:type="spellStart"/>
      <w:r w:rsidRPr="00A52739">
        <w:rPr>
          <w:color w:val="4472C4" w:themeColor="accent5"/>
          <w:sz w:val="20"/>
          <w:szCs w:val="18"/>
          <w:lang w:val="en-US"/>
        </w:rPr>
        <w:t>te</w:t>
      </w:r>
      <w:proofErr w:type="spellEnd"/>
      <w:r w:rsidRPr="00A52739">
        <w:rPr>
          <w:color w:val="4472C4" w:themeColor="accent5"/>
          <w:sz w:val="20"/>
          <w:szCs w:val="18"/>
          <w:lang w:val="en-US"/>
        </w:rPr>
        <w:t xml:space="preserve"> </w:t>
      </w:r>
      <w:proofErr w:type="spellStart"/>
      <w:r w:rsidRPr="00A52739">
        <w:rPr>
          <w:color w:val="4472C4" w:themeColor="accent5"/>
          <w:sz w:val="20"/>
          <w:szCs w:val="18"/>
          <w:lang w:val="en-US"/>
        </w:rPr>
        <w:t>vinden</w:t>
      </w:r>
      <w:proofErr w:type="spellEnd"/>
      <w:r w:rsidRPr="00A52739">
        <w:rPr>
          <w:color w:val="4472C4" w:themeColor="accent5"/>
          <w:sz w:val="20"/>
          <w:szCs w:val="18"/>
          <w:lang w:val="en-US"/>
        </w:rPr>
        <w:t xml:space="preserve"> op Limo of Google.</w:t>
      </w:r>
    </w:p>
    <w:p w:rsidR="006D1BC0" w:rsidRPr="00A52739" w:rsidRDefault="006D1BC0" w:rsidP="00156B36">
      <w:pPr>
        <w:pStyle w:val="Lijstalinea"/>
        <w:rPr>
          <w:color w:val="4472C4" w:themeColor="accent5"/>
          <w:sz w:val="20"/>
          <w:szCs w:val="18"/>
          <w:lang w:val="en-US"/>
        </w:rPr>
      </w:pPr>
    </w:p>
    <w:p w:rsidR="001456E6" w:rsidRDefault="001456E6" w:rsidP="00156B36">
      <w:pPr>
        <w:pStyle w:val="Lijstalinea"/>
        <w:rPr>
          <w:sz w:val="24"/>
        </w:rPr>
      </w:pPr>
      <w:proofErr w:type="spellStart"/>
      <w:r w:rsidRPr="00F706B6">
        <w:rPr>
          <w:sz w:val="24"/>
        </w:rPr>
        <w:t>Stolwer</w:t>
      </w:r>
      <w:proofErr w:type="spellEnd"/>
      <w:r w:rsidRPr="00F706B6">
        <w:rPr>
          <w:sz w:val="24"/>
        </w:rPr>
        <w:t xml:space="preserve">, M.J. (1990). </w:t>
      </w:r>
      <w:r>
        <w:rPr>
          <w:i/>
          <w:sz w:val="24"/>
        </w:rPr>
        <w:t xml:space="preserve">Handboek voor politie-informatie. </w:t>
      </w:r>
      <w:r>
        <w:rPr>
          <w:sz w:val="24"/>
        </w:rPr>
        <w:t>Zaventem. P 7.</w:t>
      </w:r>
    </w:p>
    <w:p w:rsidR="001456E6" w:rsidRDefault="006D1BC0" w:rsidP="00156B36">
      <w:pPr>
        <w:pStyle w:val="Lijstalinea"/>
        <w:rPr>
          <w:color w:val="4472C4" w:themeColor="accent5"/>
          <w:sz w:val="20"/>
          <w:szCs w:val="18"/>
        </w:rPr>
      </w:pPr>
      <w:r>
        <w:rPr>
          <w:color w:val="4472C4" w:themeColor="accent5"/>
          <w:sz w:val="20"/>
          <w:szCs w:val="18"/>
        </w:rPr>
        <w:t>Niet te vinden op Limo of Google.</w:t>
      </w:r>
    </w:p>
    <w:p w:rsidR="006D1BC0" w:rsidRPr="006D1BC0" w:rsidRDefault="006D1BC0" w:rsidP="00156B36">
      <w:pPr>
        <w:pStyle w:val="Lijstalinea"/>
        <w:rPr>
          <w:color w:val="4472C4" w:themeColor="accent5"/>
          <w:sz w:val="20"/>
          <w:szCs w:val="18"/>
        </w:rPr>
      </w:pPr>
    </w:p>
    <w:p w:rsidR="001456E6" w:rsidRDefault="001456E6" w:rsidP="00156B36">
      <w:pPr>
        <w:pStyle w:val="Lijstalinea"/>
        <w:rPr>
          <w:sz w:val="24"/>
        </w:rPr>
      </w:pPr>
      <w:r>
        <w:rPr>
          <w:sz w:val="24"/>
        </w:rPr>
        <w:t xml:space="preserve">Nijkerk, K.J. (1986). </w:t>
      </w:r>
      <w:r>
        <w:rPr>
          <w:i/>
          <w:sz w:val="24"/>
        </w:rPr>
        <w:t xml:space="preserve">Een onderzoek naar man-vrouw relaties bij de politie. Tijdschrift voor politie. </w:t>
      </w:r>
      <w:r>
        <w:rPr>
          <w:sz w:val="24"/>
        </w:rPr>
        <w:t>Nr. 9. P 403.</w:t>
      </w:r>
    </w:p>
    <w:p w:rsidR="001456E6" w:rsidRDefault="006D1BC0" w:rsidP="00156B36">
      <w:pPr>
        <w:pStyle w:val="Lijstalinea"/>
        <w:rPr>
          <w:color w:val="4472C4" w:themeColor="accent5"/>
          <w:sz w:val="20"/>
          <w:szCs w:val="18"/>
        </w:rPr>
      </w:pPr>
      <w:r>
        <w:rPr>
          <w:color w:val="4472C4" w:themeColor="accent5"/>
          <w:sz w:val="20"/>
          <w:szCs w:val="18"/>
        </w:rPr>
        <w:t>Niet te vinden op Limo of Google.</w:t>
      </w:r>
    </w:p>
    <w:p w:rsidR="006D1BC0" w:rsidRPr="006D1BC0" w:rsidRDefault="006D1BC0" w:rsidP="00156B36">
      <w:pPr>
        <w:pStyle w:val="Lijstalinea"/>
        <w:rPr>
          <w:color w:val="4472C4" w:themeColor="accent5"/>
          <w:sz w:val="20"/>
          <w:szCs w:val="18"/>
        </w:rPr>
      </w:pPr>
    </w:p>
    <w:p w:rsidR="001456E6" w:rsidRDefault="001456E6" w:rsidP="00156B36">
      <w:pPr>
        <w:pStyle w:val="Lijstalinea"/>
        <w:rPr>
          <w:sz w:val="24"/>
        </w:rPr>
      </w:pPr>
      <w:proofErr w:type="spellStart"/>
      <w:r>
        <w:rPr>
          <w:sz w:val="24"/>
        </w:rPr>
        <w:lastRenderedPageBreak/>
        <w:t>Konig</w:t>
      </w:r>
      <w:proofErr w:type="spellEnd"/>
      <w:r>
        <w:rPr>
          <w:sz w:val="24"/>
        </w:rPr>
        <w:t xml:space="preserve">, T., (1992). </w:t>
      </w:r>
      <w:r>
        <w:rPr>
          <w:i/>
          <w:sz w:val="24"/>
        </w:rPr>
        <w:t>Beleid ten aanzien van vrouwen bij de politie: een sociaal psychologische onderbouwing.</w:t>
      </w:r>
      <w:r>
        <w:rPr>
          <w:sz w:val="24"/>
        </w:rPr>
        <w:t xml:space="preserve"> Nr. 10. P 404.</w:t>
      </w:r>
    </w:p>
    <w:p w:rsidR="001456E6" w:rsidRDefault="006D1BC0" w:rsidP="00156B36">
      <w:pPr>
        <w:pStyle w:val="Lijstalinea"/>
        <w:rPr>
          <w:color w:val="4472C4" w:themeColor="accent5"/>
          <w:sz w:val="20"/>
          <w:szCs w:val="18"/>
        </w:rPr>
      </w:pPr>
      <w:r>
        <w:rPr>
          <w:color w:val="4472C4" w:themeColor="accent5"/>
          <w:sz w:val="20"/>
          <w:szCs w:val="18"/>
        </w:rPr>
        <w:t>Niet te vinden op Limo of Google.</w:t>
      </w:r>
    </w:p>
    <w:p w:rsidR="006D1BC0" w:rsidRPr="006D1BC0" w:rsidRDefault="006D1BC0" w:rsidP="00156B36">
      <w:pPr>
        <w:pStyle w:val="Lijstalinea"/>
        <w:rPr>
          <w:color w:val="4472C4" w:themeColor="accent5"/>
          <w:sz w:val="20"/>
          <w:szCs w:val="18"/>
        </w:rPr>
      </w:pPr>
    </w:p>
    <w:p w:rsidR="001456E6" w:rsidRDefault="001456E6" w:rsidP="00156B36">
      <w:pPr>
        <w:pStyle w:val="Lijstalinea"/>
        <w:rPr>
          <w:sz w:val="24"/>
        </w:rPr>
      </w:pPr>
      <w:r>
        <w:rPr>
          <w:sz w:val="24"/>
        </w:rPr>
        <w:t xml:space="preserve">Van Rooy, M.C.J.V., (1989). </w:t>
      </w:r>
      <w:r>
        <w:rPr>
          <w:i/>
          <w:sz w:val="24"/>
        </w:rPr>
        <w:t>Hoezo bij de politie? Zien de mannen dat dan wel zitten?</w:t>
      </w:r>
      <w:r>
        <w:rPr>
          <w:sz w:val="24"/>
        </w:rPr>
        <w:t>. Rotterdam. Erasmus Universiteit. P 8-9.</w:t>
      </w:r>
    </w:p>
    <w:p w:rsidR="006D1BC0" w:rsidRDefault="006D1BC0" w:rsidP="00156B36">
      <w:pPr>
        <w:pStyle w:val="Lijstalinea"/>
        <w:rPr>
          <w:color w:val="4472C4" w:themeColor="accent5"/>
          <w:sz w:val="20"/>
          <w:szCs w:val="18"/>
        </w:rPr>
      </w:pPr>
      <w:r>
        <w:rPr>
          <w:color w:val="4472C4" w:themeColor="accent5"/>
          <w:sz w:val="20"/>
          <w:szCs w:val="18"/>
        </w:rPr>
        <w:t>Op Limo: Plaats: KU Leuven Rechtsgeleerdheid RBIB: Rechtsgeleerdheid 2A CRI 4.31 LANG 1989.</w:t>
      </w:r>
    </w:p>
    <w:p w:rsidR="006D1BC0" w:rsidRPr="006D1BC0" w:rsidRDefault="006D1BC0" w:rsidP="00156B36">
      <w:pPr>
        <w:pStyle w:val="Lijstalinea"/>
        <w:rPr>
          <w:color w:val="4472C4" w:themeColor="accent5"/>
          <w:sz w:val="20"/>
          <w:szCs w:val="18"/>
        </w:rPr>
      </w:pPr>
    </w:p>
    <w:p w:rsidR="001456E6" w:rsidRDefault="001456E6" w:rsidP="00156B36">
      <w:pPr>
        <w:pStyle w:val="Lijstalinea"/>
        <w:rPr>
          <w:sz w:val="24"/>
        </w:rPr>
      </w:pPr>
      <w:r>
        <w:rPr>
          <w:sz w:val="24"/>
        </w:rPr>
        <w:t xml:space="preserve">Wierda, J. (1993). </w:t>
      </w:r>
      <w:r>
        <w:rPr>
          <w:i/>
          <w:sz w:val="24"/>
        </w:rPr>
        <w:t xml:space="preserve">Dat hoort er nu eenmaal bij… tijdschrift voor politie. </w:t>
      </w:r>
      <w:r>
        <w:rPr>
          <w:sz w:val="24"/>
        </w:rPr>
        <w:t>Nr. 12. P 383.</w:t>
      </w:r>
    </w:p>
    <w:p w:rsidR="001456E6" w:rsidRDefault="006D1BC0" w:rsidP="00156B36">
      <w:pPr>
        <w:pStyle w:val="Lijstalinea"/>
        <w:rPr>
          <w:color w:val="4472C4" w:themeColor="accent5"/>
          <w:sz w:val="20"/>
          <w:szCs w:val="18"/>
        </w:rPr>
      </w:pPr>
      <w:r>
        <w:rPr>
          <w:color w:val="4472C4" w:themeColor="accent5"/>
          <w:sz w:val="20"/>
          <w:szCs w:val="18"/>
        </w:rPr>
        <w:t>Niet te vinden op Limo of Google.</w:t>
      </w:r>
    </w:p>
    <w:p w:rsidR="006D1BC0" w:rsidRPr="006D1BC0" w:rsidRDefault="006D1BC0" w:rsidP="00156B36">
      <w:pPr>
        <w:pStyle w:val="Lijstalinea"/>
        <w:rPr>
          <w:color w:val="4472C4" w:themeColor="accent5"/>
          <w:sz w:val="20"/>
          <w:szCs w:val="18"/>
        </w:rPr>
      </w:pPr>
    </w:p>
    <w:p w:rsidR="001456E6" w:rsidRDefault="001456E6" w:rsidP="00156B36">
      <w:pPr>
        <w:pStyle w:val="Lijstalinea"/>
        <w:rPr>
          <w:sz w:val="24"/>
        </w:rPr>
      </w:pPr>
      <w:r>
        <w:rPr>
          <w:sz w:val="24"/>
        </w:rPr>
        <w:t xml:space="preserve">Van Zeer, F. (1991). </w:t>
      </w:r>
      <w:r>
        <w:rPr>
          <w:i/>
          <w:sz w:val="24"/>
        </w:rPr>
        <w:t xml:space="preserve">Vrouwen in uniform: een fenomeen in de kijker. </w:t>
      </w:r>
      <w:r>
        <w:rPr>
          <w:sz w:val="24"/>
        </w:rPr>
        <w:t>Revue van de Rijkswacht. Nr. 119. P 26.</w:t>
      </w:r>
    </w:p>
    <w:p w:rsidR="001456E6" w:rsidRPr="006D1BC0" w:rsidRDefault="006D1BC0" w:rsidP="00156B36">
      <w:pPr>
        <w:pStyle w:val="Lijstalinea"/>
        <w:rPr>
          <w:color w:val="4472C4" w:themeColor="accent5"/>
          <w:sz w:val="20"/>
          <w:szCs w:val="18"/>
        </w:rPr>
      </w:pPr>
      <w:r>
        <w:rPr>
          <w:color w:val="4472C4" w:themeColor="accent5"/>
          <w:sz w:val="20"/>
          <w:szCs w:val="18"/>
        </w:rPr>
        <w:t>Niet te vinden op Limo of Google.</w:t>
      </w:r>
    </w:p>
    <w:p w:rsidR="00156B36" w:rsidRPr="001456E6" w:rsidRDefault="00F62C10" w:rsidP="00F62C10">
      <w:pPr>
        <w:pStyle w:val="tussentitel"/>
        <w:numPr>
          <w:ilvl w:val="0"/>
          <w:numId w:val="0"/>
        </w:numPr>
        <w:ind w:left="360" w:hanging="360"/>
      </w:pPr>
      <w:r w:rsidRPr="001456E6">
        <w:t xml:space="preserve"> </w:t>
      </w:r>
    </w:p>
    <w:p w:rsidR="00156B36" w:rsidRDefault="00156B36" w:rsidP="00A21597">
      <w:pPr>
        <w:pStyle w:val="tussentitel"/>
        <w:numPr>
          <w:ilvl w:val="0"/>
          <w:numId w:val="9"/>
        </w:numPr>
        <w:outlineLvl w:val="1"/>
      </w:pPr>
      <w:bookmarkStart w:id="20" w:name="_Toc470179683"/>
      <w:r>
        <w:t>Auteurs</w:t>
      </w:r>
      <w:bookmarkEnd w:id="20"/>
    </w:p>
    <w:p w:rsidR="00B111DF" w:rsidRDefault="00B111DF" w:rsidP="00B111DF">
      <w:pPr>
        <w:pStyle w:val="tussentitel"/>
        <w:numPr>
          <w:ilvl w:val="0"/>
          <w:numId w:val="0"/>
        </w:numPr>
        <w:ind w:left="1080"/>
      </w:pPr>
    </w:p>
    <w:p w:rsidR="00B111DF" w:rsidRDefault="00B111DF" w:rsidP="003113E8">
      <w:pPr>
        <w:pStyle w:val="tussentitel"/>
        <w:numPr>
          <w:ilvl w:val="0"/>
          <w:numId w:val="10"/>
        </w:numPr>
      </w:pPr>
      <w:r>
        <w:t xml:space="preserve">Smet </w:t>
      </w:r>
      <w:proofErr w:type="spellStart"/>
      <w:r>
        <w:t>Miet</w:t>
      </w:r>
      <w:proofErr w:type="spellEnd"/>
    </w:p>
    <w:p w:rsidR="00B111DF" w:rsidRDefault="00B111DF" w:rsidP="00B111DF">
      <w:pPr>
        <w:pStyle w:val="tussentitel"/>
        <w:numPr>
          <w:ilvl w:val="0"/>
          <w:numId w:val="0"/>
        </w:numPr>
        <w:ind w:left="1080"/>
      </w:pPr>
    </w:p>
    <w:p w:rsidR="00B111DF" w:rsidRDefault="00B111DF" w:rsidP="00B111DF">
      <w:pPr>
        <w:pStyle w:val="tussentitel"/>
        <w:numPr>
          <w:ilvl w:val="0"/>
          <w:numId w:val="0"/>
        </w:numPr>
        <w:ind w:left="1080"/>
      </w:pPr>
      <w:r>
        <w:t xml:space="preserve">Smet, M. (1990). </w:t>
      </w:r>
      <w:r>
        <w:rPr>
          <w:i/>
        </w:rPr>
        <w:t xml:space="preserve">Vrouwen in het gemeentelijk politiekorps: handeling voor positieve actie. </w:t>
      </w:r>
      <w:r>
        <w:t xml:space="preserve">Brussel. </w:t>
      </w:r>
    </w:p>
    <w:p w:rsidR="00DE324C" w:rsidRDefault="00DE324C" w:rsidP="00B111DF">
      <w:pPr>
        <w:pStyle w:val="tussentitel"/>
        <w:numPr>
          <w:ilvl w:val="0"/>
          <w:numId w:val="0"/>
        </w:numPr>
        <w:ind w:left="1080"/>
      </w:pPr>
      <w:r>
        <w:t>Locatie:</w:t>
      </w:r>
    </w:p>
    <w:p w:rsidR="00B111DF" w:rsidRDefault="00B111DF" w:rsidP="00B111DF">
      <w:pPr>
        <w:pStyle w:val="tussentitel"/>
        <w:numPr>
          <w:ilvl w:val="0"/>
          <w:numId w:val="0"/>
        </w:numPr>
        <w:ind w:left="1080"/>
      </w:pPr>
      <w:proofErr w:type="spellStart"/>
      <w:r>
        <w:t>Vives</w:t>
      </w:r>
      <w:proofErr w:type="spellEnd"/>
      <w:r>
        <w:t xml:space="preserve"> Campus Kortrijk. Bib 1</w:t>
      </w:r>
      <w:r w:rsidRPr="00B111DF">
        <w:rPr>
          <w:vertAlign w:val="superscript"/>
        </w:rPr>
        <w:t>e</w:t>
      </w:r>
      <w:r>
        <w:t xml:space="preserve"> verdieping. 361.420.</w:t>
      </w:r>
    </w:p>
    <w:p w:rsidR="00DE324C" w:rsidRDefault="00DE324C" w:rsidP="00B111DF">
      <w:pPr>
        <w:pStyle w:val="tussentitel"/>
        <w:numPr>
          <w:ilvl w:val="0"/>
          <w:numId w:val="0"/>
        </w:numPr>
        <w:ind w:left="1080"/>
      </w:pPr>
    </w:p>
    <w:p w:rsidR="00DE324C" w:rsidRDefault="00DE324C" w:rsidP="003113E8">
      <w:pPr>
        <w:pStyle w:val="tussentitel"/>
        <w:numPr>
          <w:ilvl w:val="0"/>
          <w:numId w:val="10"/>
        </w:numPr>
      </w:pPr>
      <w:proofErr w:type="spellStart"/>
      <w:r>
        <w:t>Bloeyaert</w:t>
      </w:r>
      <w:proofErr w:type="spellEnd"/>
      <w:r>
        <w:t xml:space="preserve"> M.</w:t>
      </w:r>
    </w:p>
    <w:p w:rsidR="00DE324C" w:rsidRDefault="00DE324C" w:rsidP="00B111DF">
      <w:pPr>
        <w:pStyle w:val="tussentitel"/>
        <w:numPr>
          <w:ilvl w:val="0"/>
          <w:numId w:val="0"/>
        </w:numPr>
        <w:ind w:left="1080"/>
      </w:pPr>
    </w:p>
    <w:p w:rsidR="00DE324C" w:rsidRDefault="00DE324C" w:rsidP="00B111DF">
      <w:pPr>
        <w:pStyle w:val="tussentitel"/>
        <w:numPr>
          <w:ilvl w:val="0"/>
          <w:numId w:val="0"/>
        </w:numPr>
        <w:ind w:left="1080"/>
      </w:pPr>
      <w:proofErr w:type="spellStart"/>
      <w:r>
        <w:t>Bloeyaert</w:t>
      </w:r>
      <w:proofErr w:type="spellEnd"/>
      <w:r>
        <w:t xml:space="preserve">, M.(1993). </w:t>
      </w:r>
      <w:r>
        <w:rPr>
          <w:i/>
          <w:iCs/>
        </w:rPr>
        <w:t>Onderzoek naar algemene en bijzondere instroombelemmeringen voor vrouwen bij de politie in de provincie West- Vlaanderen.</w:t>
      </w:r>
      <w:r w:rsidR="003113E8">
        <w:t xml:space="preserve"> P 37.</w:t>
      </w:r>
    </w:p>
    <w:p w:rsidR="003113E8" w:rsidRDefault="003113E8" w:rsidP="00B111DF">
      <w:pPr>
        <w:pStyle w:val="tussentitel"/>
        <w:numPr>
          <w:ilvl w:val="0"/>
          <w:numId w:val="0"/>
        </w:numPr>
        <w:ind w:left="1080"/>
      </w:pPr>
      <w:r>
        <w:t>Locatie:</w:t>
      </w:r>
    </w:p>
    <w:p w:rsidR="003113E8" w:rsidRDefault="003113E8" w:rsidP="00B111DF">
      <w:pPr>
        <w:pStyle w:val="tussentitel"/>
        <w:numPr>
          <w:ilvl w:val="0"/>
          <w:numId w:val="0"/>
        </w:numPr>
        <w:ind w:left="1080"/>
      </w:pPr>
      <w:r>
        <w:t>Geen locatie gevonden.</w:t>
      </w:r>
    </w:p>
    <w:p w:rsidR="003113E8" w:rsidRDefault="003113E8" w:rsidP="00B111DF">
      <w:pPr>
        <w:pStyle w:val="tussentitel"/>
        <w:numPr>
          <w:ilvl w:val="0"/>
          <w:numId w:val="0"/>
        </w:numPr>
        <w:ind w:left="1080"/>
      </w:pPr>
    </w:p>
    <w:p w:rsidR="003113E8" w:rsidRDefault="003113E8" w:rsidP="00B111DF">
      <w:pPr>
        <w:pStyle w:val="tussentitel"/>
        <w:numPr>
          <w:ilvl w:val="0"/>
          <w:numId w:val="0"/>
        </w:numPr>
        <w:ind w:left="1080"/>
      </w:pPr>
      <w:proofErr w:type="spellStart"/>
      <w:r>
        <w:t>Bloeyaert</w:t>
      </w:r>
      <w:proofErr w:type="spellEnd"/>
      <w:r>
        <w:t xml:space="preserve">, M. (1990). </w:t>
      </w:r>
      <w:r>
        <w:rPr>
          <w:i/>
          <w:iCs/>
        </w:rPr>
        <w:t>Vrouwen in het gemeentelijk politiekorps.</w:t>
      </w:r>
      <w:r>
        <w:t xml:space="preserve"> Brussel.</w:t>
      </w:r>
    </w:p>
    <w:p w:rsidR="003113E8" w:rsidRDefault="003113E8" w:rsidP="00B111DF">
      <w:pPr>
        <w:pStyle w:val="tussentitel"/>
        <w:numPr>
          <w:ilvl w:val="0"/>
          <w:numId w:val="0"/>
        </w:numPr>
        <w:ind w:left="1080"/>
      </w:pPr>
      <w:r>
        <w:t>Locatie:</w:t>
      </w:r>
    </w:p>
    <w:p w:rsidR="00B111DF" w:rsidRDefault="003113E8" w:rsidP="003113E8">
      <w:pPr>
        <w:pStyle w:val="tussentitel"/>
        <w:numPr>
          <w:ilvl w:val="0"/>
          <w:numId w:val="0"/>
        </w:numPr>
        <w:ind w:left="1080"/>
      </w:pPr>
      <w:r>
        <w:t>KU Leuven Rechtsgeleerdheid RBIB: Rechtsgeleerdheid2A CRI 4.31 BLOE 1990.</w:t>
      </w:r>
    </w:p>
    <w:p w:rsidR="00B111DF" w:rsidRPr="00B111DF" w:rsidRDefault="00B111DF" w:rsidP="00B111DF">
      <w:pPr>
        <w:pStyle w:val="tussentitel"/>
        <w:numPr>
          <w:ilvl w:val="0"/>
          <w:numId w:val="0"/>
        </w:numPr>
        <w:ind w:left="1080"/>
      </w:pPr>
    </w:p>
    <w:p w:rsidR="00156B36" w:rsidRDefault="00156B36" w:rsidP="00A21597">
      <w:pPr>
        <w:pStyle w:val="tussentitel"/>
        <w:numPr>
          <w:ilvl w:val="0"/>
          <w:numId w:val="9"/>
        </w:numPr>
        <w:outlineLvl w:val="1"/>
      </w:pPr>
      <w:bookmarkStart w:id="21" w:name="_Toc470179684"/>
      <w:r>
        <w:t>Het colofon als snelle info</w:t>
      </w:r>
      <w:bookmarkEnd w:id="21"/>
    </w:p>
    <w:p w:rsidR="003113E8" w:rsidRDefault="003113E8" w:rsidP="003113E8">
      <w:pPr>
        <w:pStyle w:val="tussentitel"/>
        <w:numPr>
          <w:ilvl w:val="0"/>
          <w:numId w:val="0"/>
        </w:numPr>
        <w:ind w:left="1080"/>
      </w:pPr>
    </w:p>
    <w:p w:rsidR="00FC4C1D" w:rsidRDefault="00FC4C1D" w:rsidP="00FC4C1D">
      <w:pPr>
        <w:pStyle w:val="tussentitel"/>
        <w:numPr>
          <w:ilvl w:val="0"/>
          <w:numId w:val="0"/>
        </w:numPr>
        <w:ind w:left="1080"/>
      </w:pPr>
      <w:r>
        <w:t xml:space="preserve">Op de voorflap van het boek zijn de titel, ondertitel, de auteur samen met het registratienummer te vinden. Op de achterflap vind je reclame voor een brochure en de verantwoordelijke uitgever: Krista Michiels, </w:t>
      </w:r>
      <w:proofErr w:type="spellStart"/>
      <w:r>
        <w:t>Belliardstraat</w:t>
      </w:r>
      <w:proofErr w:type="spellEnd"/>
      <w:r>
        <w:t xml:space="preserve"> 51. 1040 Brussel.</w:t>
      </w:r>
    </w:p>
    <w:p w:rsidR="00FC4C1D" w:rsidRDefault="00FC4C1D" w:rsidP="00FC4C1D">
      <w:pPr>
        <w:pStyle w:val="tussentitel"/>
        <w:numPr>
          <w:ilvl w:val="0"/>
          <w:numId w:val="0"/>
        </w:numPr>
        <w:ind w:left="1080"/>
      </w:pPr>
    </w:p>
    <w:p w:rsidR="00B56833" w:rsidRDefault="00B56833" w:rsidP="00FC4C1D">
      <w:pPr>
        <w:pStyle w:val="tussentitel"/>
        <w:numPr>
          <w:ilvl w:val="0"/>
          <w:numId w:val="0"/>
        </w:numPr>
        <w:ind w:left="1080"/>
      </w:pPr>
    </w:p>
    <w:p w:rsidR="00B56833" w:rsidRDefault="00B56833" w:rsidP="00FC4C1D">
      <w:pPr>
        <w:pStyle w:val="tussentitel"/>
        <w:numPr>
          <w:ilvl w:val="0"/>
          <w:numId w:val="0"/>
        </w:numPr>
        <w:ind w:left="1080"/>
      </w:pPr>
    </w:p>
    <w:p w:rsidR="00156B36" w:rsidRDefault="00156B36" w:rsidP="00A21597">
      <w:pPr>
        <w:pStyle w:val="tussentitel"/>
        <w:numPr>
          <w:ilvl w:val="0"/>
          <w:numId w:val="9"/>
        </w:numPr>
        <w:outlineLvl w:val="1"/>
      </w:pPr>
      <w:bookmarkStart w:id="22" w:name="_Toc470179685"/>
      <w:r>
        <w:lastRenderedPageBreak/>
        <w:t>Zoek nu verder buiten je basistekst.</w:t>
      </w:r>
      <w:bookmarkEnd w:id="22"/>
    </w:p>
    <w:p w:rsidR="00B56833" w:rsidRDefault="00B56833" w:rsidP="00B56833">
      <w:pPr>
        <w:pStyle w:val="tussentitel"/>
        <w:numPr>
          <w:ilvl w:val="0"/>
          <w:numId w:val="0"/>
        </w:numPr>
        <w:ind w:left="1080"/>
        <w:outlineLvl w:val="1"/>
      </w:pPr>
    </w:p>
    <w:tbl>
      <w:tblPr>
        <w:tblStyle w:val="Tabelraster"/>
        <w:tblW w:w="0" w:type="auto"/>
        <w:tblInd w:w="1080" w:type="dxa"/>
        <w:tblLook w:val="04A0" w:firstRow="1" w:lastRow="0" w:firstColumn="1" w:lastColumn="0" w:noHBand="0" w:noVBand="1"/>
      </w:tblPr>
      <w:tblGrid>
        <w:gridCol w:w="1940"/>
        <w:gridCol w:w="2061"/>
        <w:gridCol w:w="2033"/>
        <w:gridCol w:w="1948"/>
      </w:tblGrid>
      <w:tr w:rsidR="00FA10E5" w:rsidTr="001F4F83">
        <w:tc>
          <w:tcPr>
            <w:tcW w:w="2265" w:type="dxa"/>
          </w:tcPr>
          <w:p w:rsidR="001F4F83" w:rsidRDefault="001F4F83" w:rsidP="00451502">
            <w:pPr>
              <w:pStyle w:val="tussentitel"/>
              <w:numPr>
                <w:ilvl w:val="0"/>
                <w:numId w:val="0"/>
              </w:numPr>
            </w:pPr>
            <w:r>
              <w:t>Boeken: titel:</w:t>
            </w:r>
          </w:p>
        </w:tc>
        <w:tc>
          <w:tcPr>
            <w:tcW w:w="2265" w:type="dxa"/>
          </w:tcPr>
          <w:p w:rsidR="001F4F83" w:rsidRDefault="001F4F83" w:rsidP="00451502">
            <w:pPr>
              <w:pStyle w:val="tussentitel"/>
              <w:numPr>
                <w:ilvl w:val="0"/>
                <w:numId w:val="0"/>
              </w:numPr>
            </w:pPr>
            <w:r>
              <w:t>Politie en sociale media</w:t>
            </w:r>
          </w:p>
        </w:tc>
        <w:tc>
          <w:tcPr>
            <w:tcW w:w="2266" w:type="dxa"/>
          </w:tcPr>
          <w:p w:rsidR="001F4F83" w:rsidRDefault="00FA10E5" w:rsidP="00451502">
            <w:pPr>
              <w:pStyle w:val="tussentitel"/>
              <w:numPr>
                <w:ilvl w:val="0"/>
                <w:numId w:val="0"/>
              </w:numPr>
            </w:pPr>
            <w:r>
              <w:t>Discriminatie</w:t>
            </w:r>
          </w:p>
        </w:tc>
        <w:tc>
          <w:tcPr>
            <w:tcW w:w="2266" w:type="dxa"/>
          </w:tcPr>
          <w:p w:rsidR="001F4F83" w:rsidRDefault="00FA10E5" w:rsidP="00451502">
            <w:pPr>
              <w:pStyle w:val="tussentitel"/>
              <w:numPr>
                <w:ilvl w:val="0"/>
                <w:numId w:val="0"/>
              </w:numPr>
            </w:pPr>
            <w:r>
              <w:t>Verschillen tussen man en vrouw</w:t>
            </w:r>
          </w:p>
        </w:tc>
      </w:tr>
      <w:tr w:rsidR="00FA10E5" w:rsidTr="001F4F83">
        <w:tc>
          <w:tcPr>
            <w:tcW w:w="2265" w:type="dxa"/>
          </w:tcPr>
          <w:p w:rsidR="001F4F83" w:rsidRDefault="00FA10E5" w:rsidP="00451502">
            <w:pPr>
              <w:pStyle w:val="tussentitel"/>
              <w:numPr>
                <w:ilvl w:val="0"/>
                <w:numId w:val="0"/>
              </w:numPr>
            </w:pPr>
            <w:r>
              <w:t>Z</w:t>
            </w:r>
            <w:r w:rsidR="001F4F83">
              <w:t>oekbron</w:t>
            </w:r>
          </w:p>
        </w:tc>
        <w:tc>
          <w:tcPr>
            <w:tcW w:w="2265" w:type="dxa"/>
          </w:tcPr>
          <w:p w:rsidR="001F4F83" w:rsidRDefault="001F4F83" w:rsidP="00451502">
            <w:pPr>
              <w:pStyle w:val="tussentitel"/>
              <w:numPr>
                <w:ilvl w:val="0"/>
                <w:numId w:val="0"/>
              </w:numPr>
            </w:pPr>
            <w:r>
              <w:t>Limo</w:t>
            </w:r>
          </w:p>
        </w:tc>
        <w:tc>
          <w:tcPr>
            <w:tcW w:w="2266" w:type="dxa"/>
          </w:tcPr>
          <w:p w:rsidR="001F4F83" w:rsidRDefault="00FA10E5" w:rsidP="00451502">
            <w:pPr>
              <w:pStyle w:val="tussentitel"/>
              <w:numPr>
                <w:ilvl w:val="0"/>
                <w:numId w:val="0"/>
              </w:numPr>
            </w:pPr>
            <w:r>
              <w:t>Limo</w:t>
            </w:r>
          </w:p>
        </w:tc>
        <w:tc>
          <w:tcPr>
            <w:tcW w:w="2266" w:type="dxa"/>
          </w:tcPr>
          <w:p w:rsidR="001F4F83" w:rsidRDefault="00FA10E5" w:rsidP="00451502">
            <w:pPr>
              <w:pStyle w:val="tussentitel"/>
              <w:numPr>
                <w:ilvl w:val="0"/>
                <w:numId w:val="0"/>
              </w:numPr>
            </w:pPr>
            <w:r>
              <w:t>Limo</w:t>
            </w:r>
          </w:p>
        </w:tc>
      </w:tr>
      <w:tr w:rsidR="00FA10E5" w:rsidTr="001F4F83">
        <w:tc>
          <w:tcPr>
            <w:tcW w:w="2265" w:type="dxa"/>
          </w:tcPr>
          <w:p w:rsidR="001F4F83" w:rsidRDefault="00FA10E5" w:rsidP="00451502">
            <w:pPr>
              <w:pStyle w:val="tussentitel"/>
              <w:numPr>
                <w:ilvl w:val="0"/>
                <w:numId w:val="0"/>
              </w:numPr>
            </w:pPr>
            <w:r>
              <w:t>Z</w:t>
            </w:r>
            <w:r w:rsidR="001F4F83">
              <w:t>oekterm</w:t>
            </w:r>
          </w:p>
        </w:tc>
        <w:tc>
          <w:tcPr>
            <w:tcW w:w="2265" w:type="dxa"/>
          </w:tcPr>
          <w:p w:rsidR="001F4F83" w:rsidRDefault="001F4F83" w:rsidP="00451502">
            <w:pPr>
              <w:pStyle w:val="tussentitel"/>
              <w:numPr>
                <w:ilvl w:val="0"/>
                <w:numId w:val="0"/>
              </w:numPr>
            </w:pPr>
            <w:r>
              <w:t>Politie</w:t>
            </w:r>
          </w:p>
        </w:tc>
        <w:tc>
          <w:tcPr>
            <w:tcW w:w="2266" w:type="dxa"/>
          </w:tcPr>
          <w:p w:rsidR="001F4F83" w:rsidRDefault="00FA10E5" w:rsidP="00451502">
            <w:pPr>
              <w:pStyle w:val="tussentitel"/>
              <w:numPr>
                <w:ilvl w:val="0"/>
                <w:numId w:val="0"/>
              </w:numPr>
            </w:pPr>
            <w:r>
              <w:t>Discriminatie</w:t>
            </w:r>
          </w:p>
        </w:tc>
        <w:tc>
          <w:tcPr>
            <w:tcW w:w="2266" w:type="dxa"/>
          </w:tcPr>
          <w:p w:rsidR="001F4F83" w:rsidRDefault="00FA10E5" w:rsidP="00451502">
            <w:pPr>
              <w:pStyle w:val="tussentitel"/>
              <w:numPr>
                <w:ilvl w:val="0"/>
                <w:numId w:val="0"/>
              </w:numPr>
            </w:pPr>
            <w:r>
              <w:t>Het verschil tussen man en vrouw</w:t>
            </w:r>
          </w:p>
        </w:tc>
      </w:tr>
      <w:tr w:rsidR="00FA10E5" w:rsidTr="001F4F83">
        <w:tc>
          <w:tcPr>
            <w:tcW w:w="2265" w:type="dxa"/>
          </w:tcPr>
          <w:p w:rsidR="001F4F83" w:rsidRDefault="00FA10E5" w:rsidP="00451502">
            <w:pPr>
              <w:pStyle w:val="tussentitel"/>
              <w:numPr>
                <w:ilvl w:val="0"/>
                <w:numId w:val="0"/>
              </w:numPr>
            </w:pPr>
            <w:r>
              <w:t>D</w:t>
            </w:r>
            <w:r w:rsidR="001F4F83">
              <w:t>atum</w:t>
            </w:r>
          </w:p>
        </w:tc>
        <w:tc>
          <w:tcPr>
            <w:tcW w:w="2265" w:type="dxa"/>
          </w:tcPr>
          <w:p w:rsidR="001F4F83" w:rsidRDefault="001F4F83" w:rsidP="00451502">
            <w:pPr>
              <w:pStyle w:val="tussentitel"/>
              <w:numPr>
                <w:ilvl w:val="0"/>
                <w:numId w:val="0"/>
              </w:numPr>
            </w:pPr>
            <w:r>
              <w:t>2013</w:t>
            </w:r>
          </w:p>
        </w:tc>
        <w:tc>
          <w:tcPr>
            <w:tcW w:w="2266" w:type="dxa"/>
          </w:tcPr>
          <w:p w:rsidR="001F4F83" w:rsidRDefault="00FA10E5" w:rsidP="00451502">
            <w:pPr>
              <w:pStyle w:val="tussentitel"/>
              <w:numPr>
                <w:ilvl w:val="0"/>
                <w:numId w:val="0"/>
              </w:numPr>
            </w:pPr>
            <w:r>
              <w:t>1995-1998</w:t>
            </w:r>
          </w:p>
        </w:tc>
        <w:tc>
          <w:tcPr>
            <w:tcW w:w="2266" w:type="dxa"/>
          </w:tcPr>
          <w:p w:rsidR="001F4F83" w:rsidRDefault="00FA10E5" w:rsidP="00451502">
            <w:pPr>
              <w:pStyle w:val="tussentitel"/>
              <w:numPr>
                <w:ilvl w:val="0"/>
                <w:numId w:val="0"/>
              </w:numPr>
            </w:pPr>
            <w:r>
              <w:t>2007</w:t>
            </w:r>
          </w:p>
        </w:tc>
      </w:tr>
      <w:tr w:rsidR="00FA10E5" w:rsidTr="001F4F83">
        <w:tc>
          <w:tcPr>
            <w:tcW w:w="2265" w:type="dxa"/>
          </w:tcPr>
          <w:p w:rsidR="001F4F83" w:rsidRDefault="00FA10E5" w:rsidP="00451502">
            <w:pPr>
              <w:pStyle w:val="tussentitel"/>
              <w:numPr>
                <w:ilvl w:val="0"/>
                <w:numId w:val="0"/>
              </w:numPr>
            </w:pPr>
            <w:r>
              <w:t>R</w:t>
            </w:r>
            <w:r w:rsidR="001F4F83">
              <w:t>esultaten</w:t>
            </w:r>
          </w:p>
        </w:tc>
        <w:tc>
          <w:tcPr>
            <w:tcW w:w="2265" w:type="dxa"/>
          </w:tcPr>
          <w:p w:rsidR="001F4F83" w:rsidRDefault="001F4F83" w:rsidP="00451502">
            <w:pPr>
              <w:pStyle w:val="tussentitel"/>
              <w:numPr>
                <w:ilvl w:val="0"/>
                <w:numId w:val="0"/>
              </w:numPr>
            </w:pPr>
            <w:r>
              <w:t>1.670</w:t>
            </w:r>
          </w:p>
        </w:tc>
        <w:tc>
          <w:tcPr>
            <w:tcW w:w="2266" w:type="dxa"/>
          </w:tcPr>
          <w:p w:rsidR="001F4F83" w:rsidRDefault="00FA10E5" w:rsidP="00451502">
            <w:pPr>
              <w:pStyle w:val="tussentitel"/>
              <w:numPr>
                <w:ilvl w:val="0"/>
                <w:numId w:val="0"/>
              </w:numPr>
            </w:pPr>
            <w:r>
              <w:t>693</w:t>
            </w:r>
          </w:p>
        </w:tc>
        <w:tc>
          <w:tcPr>
            <w:tcW w:w="2266" w:type="dxa"/>
          </w:tcPr>
          <w:p w:rsidR="001F4F83" w:rsidRDefault="00FA10E5" w:rsidP="00451502">
            <w:pPr>
              <w:pStyle w:val="tussentitel"/>
              <w:numPr>
                <w:ilvl w:val="0"/>
                <w:numId w:val="0"/>
              </w:numPr>
            </w:pPr>
            <w:r>
              <w:t>12</w:t>
            </w:r>
          </w:p>
        </w:tc>
      </w:tr>
      <w:tr w:rsidR="00FA10E5" w:rsidTr="001F4F83">
        <w:tc>
          <w:tcPr>
            <w:tcW w:w="2265" w:type="dxa"/>
          </w:tcPr>
          <w:p w:rsidR="001F4F83" w:rsidRDefault="00FA10E5" w:rsidP="00451502">
            <w:pPr>
              <w:pStyle w:val="tussentitel"/>
              <w:numPr>
                <w:ilvl w:val="0"/>
                <w:numId w:val="0"/>
              </w:numPr>
            </w:pPr>
            <w:r>
              <w:t>A</w:t>
            </w:r>
            <w:r w:rsidR="001F4F83">
              <w:t>uteur</w:t>
            </w:r>
          </w:p>
        </w:tc>
        <w:tc>
          <w:tcPr>
            <w:tcW w:w="2265" w:type="dxa"/>
          </w:tcPr>
          <w:p w:rsidR="001F4F83" w:rsidRDefault="001F4F83" w:rsidP="00451502">
            <w:pPr>
              <w:pStyle w:val="tussentitel"/>
              <w:numPr>
                <w:ilvl w:val="0"/>
                <w:numId w:val="0"/>
              </w:numPr>
            </w:pPr>
            <w:r>
              <w:t>Politiejournaal</w:t>
            </w:r>
          </w:p>
        </w:tc>
        <w:tc>
          <w:tcPr>
            <w:tcW w:w="2266" w:type="dxa"/>
          </w:tcPr>
          <w:p w:rsidR="001F4F83" w:rsidRDefault="00FA10E5" w:rsidP="00451502">
            <w:pPr>
              <w:pStyle w:val="tussentitel"/>
              <w:numPr>
                <w:ilvl w:val="0"/>
                <w:numId w:val="0"/>
              </w:numPr>
            </w:pPr>
            <w:proofErr w:type="spellStart"/>
            <w:r>
              <w:t>Alderweireldt</w:t>
            </w:r>
            <w:proofErr w:type="spellEnd"/>
            <w:r>
              <w:t xml:space="preserve"> Trees</w:t>
            </w:r>
          </w:p>
        </w:tc>
        <w:tc>
          <w:tcPr>
            <w:tcW w:w="2266" w:type="dxa"/>
          </w:tcPr>
          <w:p w:rsidR="001F4F83" w:rsidRDefault="00FA10E5" w:rsidP="00451502">
            <w:pPr>
              <w:pStyle w:val="tussentitel"/>
              <w:numPr>
                <w:ilvl w:val="0"/>
                <w:numId w:val="0"/>
              </w:numPr>
            </w:pPr>
            <w:r>
              <w:t xml:space="preserve">De </w:t>
            </w:r>
            <w:proofErr w:type="spellStart"/>
            <w:r>
              <w:t>Raedt</w:t>
            </w:r>
            <w:proofErr w:type="spellEnd"/>
            <w:r>
              <w:t xml:space="preserve"> Nele</w:t>
            </w:r>
          </w:p>
        </w:tc>
      </w:tr>
    </w:tbl>
    <w:p w:rsidR="00451502" w:rsidRDefault="00451502" w:rsidP="00451502">
      <w:pPr>
        <w:pStyle w:val="tussentitel"/>
        <w:numPr>
          <w:ilvl w:val="0"/>
          <w:numId w:val="0"/>
        </w:numPr>
        <w:ind w:left="1080"/>
      </w:pPr>
    </w:p>
    <w:tbl>
      <w:tblPr>
        <w:tblStyle w:val="Tabelraster"/>
        <w:tblW w:w="0" w:type="auto"/>
        <w:tblInd w:w="1080" w:type="dxa"/>
        <w:tblLook w:val="04A0" w:firstRow="1" w:lastRow="0" w:firstColumn="1" w:lastColumn="0" w:noHBand="0" w:noVBand="1"/>
      </w:tblPr>
      <w:tblGrid>
        <w:gridCol w:w="2018"/>
        <w:gridCol w:w="1973"/>
        <w:gridCol w:w="1914"/>
        <w:gridCol w:w="2077"/>
      </w:tblGrid>
      <w:tr w:rsidR="006D6D96" w:rsidTr="00FA10E5">
        <w:tc>
          <w:tcPr>
            <w:tcW w:w="2265" w:type="dxa"/>
          </w:tcPr>
          <w:p w:rsidR="00FA10E5" w:rsidRDefault="00FA10E5" w:rsidP="00451502">
            <w:pPr>
              <w:pStyle w:val="tussentitel"/>
              <w:numPr>
                <w:ilvl w:val="0"/>
                <w:numId w:val="0"/>
              </w:numPr>
            </w:pPr>
            <w:r>
              <w:t>Artikels: titel:</w:t>
            </w:r>
          </w:p>
          <w:p w:rsidR="00FA10E5" w:rsidRDefault="00FA10E5" w:rsidP="00451502">
            <w:pPr>
              <w:pStyle w:val="tussentitel"/>
              <w:numPr>
                <w:ilvl w:val="0"/>
                <w:numId w:val="0"/>
              </w:numPr>
            </w:pPr>
          </w:p>
        </w:tc>
        <w:tc>
          <w:tcPr>
            <w:tcW w:w="2265" w:type="dxa"/>
          </w:tcPr>
          <w:p w:rsidR="00FA10E5" w:rsidRDefault="002A79FB" w:rsidP="00451502">
            <w:pPr>
              <w:pStyle w:val="tussentitel"/>
              <w:numPr>
                <w:ilvl w:val="0"/>
                <w:numId w:val="0"/>
              </w:numPr>
            </w:pPr>
            <w:r>
              <w:t>Een glas-in-lood plafond?</w:t>
            </w:r>
          </w:p>
        </w:tc>
        <w:tc>
          <w:tcPr>
            <w:tcW w:w="2266" w:type="dxa"/>
          </w:tcPr>
          <w:p w:rsidR="00FA10E5" w:rsidRDefault="002A79FB" w:rsidP="002A79FB">
            <w:pPr>
              <w:pStyle w:val="tussentitel"/>
              <w:numPr>
                <w:ilvl w:val="0"/>
                <w:numId w:val="0"/>
              </w:numPr>
            </w:pPr>
            <w:r>
              <w:t>Politie</w:t>
            </w:r>
          </w:p>
        </w:tc>
        <w:tc>
          <w:tcPr>
            <w:tcW w:w="2266" w:type="dxa"/>
          </w:tcPr>
          <w:p w:rsidR="00FA10E5" w:rsidRDefault="006D6D96" w:rsidP="00451502">
            <w:pPr>
              <w:pStyle w:val="tussentitel"/>
              <w:numPr>
                <w:ilvl w:val="0"/>
                <w:numId w:val="0"/>
              </w:numPr>
            </w:pPr>
            <w:r>
              <w:t>Discriminatie signalen</w:t>
            </w:r>
          </w:p>
        </w:tc>
      </w:tr>
      <w:tr w:rsidR="006D6D96" w:rsidTr="00FA10E5">
        <w:tc>
          <w:tcPr>
            <w:tcW w:w="2265" w:type="dxa"/>
          </w:tcPr>
          <w:p w:rsidR="00FA10E5" w:rsidRDefault="00FA10E5" w:rsidP="00451502">
            <w:pPr>
              <w:pStyle w:val="tussentitel"/>
              <w:numPr>
                <w:ilvl w:val="0"/>
                <w:numId w:val="0"/>
              </w:numPr>
            </w:pPr>
            <w:r>
              <w:t>Zoekbron</w:t>
            </w:r>
          </w:p>
        </w:tc>
        <w:tc>
          <w:tcPr>
            <w:tcW w:w="2265" w:type="dxa"/>
          </w:tcPr>
          <w:p w:rsidR="00FA10E5" w:rsidRDefault="002A79FB" w:rsidP="00451502">
            <w:pPr>
              <w:pStyle w:val="tussentitel"/>
              <w:numPr>
                <w:ilvl w:val="0"/>
                <w:numId w:val="0"/>
              </w:numPr>
            </w:pPr>
            <w:r>
              <w:t>Limo</w:t>
            </w:r>
          </w:p>
        </w:tc>
        <w:tc>
          <w:tcPr>
            <w:tcW w:w="2266" w:type="dxa"/>
          </w:tcPr>
          <w:p w:rsidR="002A79FB" w:rsidRDefault="002A79FB" w:rsidP="002A79FB">
            <w:pPr>
              <w:pStyle w:val="tussentitel"/>
              <w:numPr>
                <w:ilvl w:val="0"/>
                <w:numId w:val="0"/>
              </w:numPr>
            </w:pPr>
            <w:r>
              <w:t>Limo</w:t>
            </w:r>
          </w:p>
        </w:tc>
        <w:tc>
          <w:tcPr>
            <w:tcW w:w="2266" w:type="dxa"/>
          </w:tcPr>
          <w:p w:rsidR="00FA10E5" w:rsidRDefault="002A79FB" w:rsidP="00451502">
            <w:pPr>
              <w:pStyle w:val="tussentitel"/>
              <w:numPr>
                <w:ilvl w:val="0"/>
                <w:numId w:val="0"/>
              </w:numPr>
            </w:pPr>
            <w:r>
              <w:t>Limo</w:t>
            </w:r>
          </w:p>
        </w:tc>
      </w:tr>
      <w:tr w:rsidR="006D6D96" w:rsidTr="00FA10E5">
        <w:tc>
          <w:tcPr>
            <w:tcW w:w="2265" w:type="dxa"/>
          </w:tcPr>
          <w:p w:rsidR="00FA10E5" w:rsidRDefault="00FA10E5" w:rsidP="00451502">
            <w:pPr>
              <w:pStyle w:val="tussentitel"/>
              <w:numPr>
                <w:ilvl w:val="0"/>
                <w:numId w:val="0"/>
              </w:numPr>
            </w:pPr>
            <w:r>
              <w:t>Zoekterm</w:t>
            </w:r>
          </w:p>
        </w:tc>
        <w:tc>
          <w:tcPr>
            <w:tcW w:w="2265" w:type="dxa"/>
          </w:tcPr>
          <w:p w:rsidR="00FA10E5" w:rsidRDefault="002A79FB" w:rsidP="00451502">
            <w:pPr>
              <w:pStyle w:val="tussentitel"/>
              <w:numPr>
                <w:ilvl w:val="0"/>
                <w:numId w:val="0"/>
              </w:numPr>
            </w:pPr>
            <w:r>
              <w:t>Het verschil tussen man en vrouw</w:t>
            </w:r>
          </w:p>
        </w:tc>
        <w:tc>
          <w:tcPr>
            <w:tcW w:w="2266" w:type="dxa"/>
          </w:tcPr>
          <w:p w:rsidR="00FA10E5" w:rsidRDefault="002A79FB" w:rsidP="00451502">
            <w:pPr>
              <w:pStyle w:val="tussentitel"/>
              <w:numPr>
                <w:ilvl w:val="0"/>
                <w:numId w:val="0"/>
              </w:numPr>
            </w:pPr>
            <w:r>
              <w:t>Politie</w:t>
            </w:r>
          </w:p>
        </w:tc>
        <w:tc>
          <w:tcPr>
            <w:tcW w:w="2266" w:type="dxa"/>
          </w:tcPr>
          <w:p w:rsidR="00FA10E5" w:rsidRDefault="002A79FB" w:rsidP="00451502">
            <w:pPr>
              <w:pStyle w:val="tussentitel"/>
              <w:numPr>
                <w:ilvl w:val="0"/>
                <w:numId w:val="0"/>
              </w:numPr>
            </w:pPr>
            <w:r>
              <w:t>Discriminatie</w:t>
            </w:r>
          </w:p>
        </w:tc>
      </w:tr>
      <w:tr w:rsidR="006D6D96" w:rsidTr="00FA10E5">
        <w:tc>
          <w:tcPr>
            <w:tcW w:w="2265" w:type="dxa"/>
          </w:tcPr>
          <w:p w:rsidR="00FA10E5" w:rsidRDefault="00FA10E5" w:rsidP="00451502">
            <w:pPr>
              <w:pStyle w:val="tussentitel"/>
              <w:numPr>
                <w:ilvl w:val="0"/>
                <w:numId w:val="0"/>
              </w:numPr>
            </w:pPr>
            <w:r>
              <w:t>Resultaten</w:t>
            </w:r>
          </w:p>
        </w:tc>
        <w:tc>
          <w:tcPr>
            <w:tcW w:w="2265" w:type="dxa"/>
          </w:tcPr>
          <w:p w:rsidR="00FA10E5" w:rsidRDefault="002A79FB" w:rsidP="00451502">
            <w:pPr>
              <w:pStyle w:val="tussentitel"/>
              <w:numPr>
                <w:ilvl w:val="0"/>
                <w:numId w:val="0"/>
              </w:numPr>
            </w:pPr>
            <w:r>
              <w:t>10</w:t>
            </w:r>
          </w:p>
        </w:tc>
        <w:tc>
          <w:tcPr>
            <w:tcW w:w="2266" w:type="dxa"/>
          </w:tcPr>
          <w:p w:rsidR="00FA10E5" w:rsidRDefault="002A79FB" w:rsidP="00451502">
            <w:pPr>
              <w:pStyle w:val="tussentitel"/>
              <w:numPr>
                <w:ilvl w:val="0"/>
                <w:numId w:val="0"/>
              </w:numPr>
            </w:pPr>
            <w:r>
              <w:t>1.281</w:t>
            </w:r>
          </w:p>
        </w:tc>
        <w:tc>
          <w:tcPr>
            <w:tcW w:w="2266" w:type="dxa"/>
          </w:tcPr>
          <w:p w:rsidR="00FA10E5" w:rsidRDefault="002A79FB" w:rsidP="00451502">
            <w:pPr>
              <w:pStyle w:val="tussentitel"/>
              <w:numPr>
                <w:ilvl w:val="0"/>
                <w:numId w:val="0"/>
              </w:numPr>
            </w:pPr>
            <w:r>
              <w:t>696</w:t>
            </w:r>
          </w:p>
        </w:tc>
      </w:tr>
      <w:tr w:rsidR="006D6D96" w:rsidTr="00FA10E5">
        <w:tc>
          <w:tcPr>
            <w:tcW w:w="2265" w:type="dxa"/>
          </w:tcPr>
          <w:p w:rsidR="00FA10E5" w:rsidRDefault="00FA10E5" w:rsidP="00451502">
            <w:pPr>
              <w:pStyle w:val="tussentitel"/>
              <w:numPr>
                <w:ilvl w:val="0"/>
                <w:numId w:val="0"/>
              </w:numPr>
            </w:pPr>
            <w:r>
              <w:t>Datum</w:t>
            </w:r>
          </w:p>
        </w:tc>
        <w:tc>
          <w:tcPr>
            <w:tcW w:w="2265" w:type="dxa"/>
          </w:tcPr>
          <w:p w:rsidR="00FA10E5" w:rsidRDefault="002A79FB" w:rsidP="00451502">
            <w:pPr>
              <w:pStyle w:val="tussentitel"/>
              <w:numPr>
                <w:ilvl w:val="0"/>
                <w:numId w:val="0"/>
              </w:numPr>
            </w:pPr>
            <w:r>
              <w:t>01 juni 2015</w:t>
            </w:r>
          </w:p>
        </w:tc>
        <w:tc>
          <w:tcPr>
            <w:tcW w:w="2266" w:type="dxa"/>
          </w:tcPr>
          <w:p w:rsidR="00FA10E5" w:rsidRDefault="002A79FB" w:rsidP="00451502">
            <w:pPr>
              <w:pStyle w:val="tussentitel"/>
              <w:numPr>
                <w:ilvl w:val="0"/>
                <w:numId w:val="0"/>
              </w:numPr>
            </w:pPr>
            <w:r>
              <w:t>2012</w:t>
            </w:r>
          </w:p>
        </w:tc>
        <w:tc>
          <w:tcPr>
            <w:tcW w:w="2266" w:type="dxa"/>
          </w:tcPr>
          <w:p w:rsidR="00FA10E5" w:rsidRDefault="006D6D96" w:rsidP="00451502">
            <w:pPr>
              <w:pStyle w:val="tussentitel"/>
              <w:numPr>
                <w:ilvl w:val="0"/>
                <w:numId w:val="0"/>
              </w:numPr>
            </w:pPr>
            <w:r>
              <w:t>2010</w:t>
            </w:r>
          </w:p>
        </w:tc>
      </w:tr>
      <w:tr w:rsidR="002A79FB" w:rsidTr="00FA10E5">
        <w:tc>
          <w:tcPr>
            <w:tcW w:w="2265" w:type="dxa"/>
          </w:tcPr>
          <w:p w:rsidR="00FA10E5" w:rsidRDefault="00FA10E5" w:rsidP="00451502">
            <w:pPr>
              <w:pStyle w:val="tussentitel"/>
              <w:numPr>
                <w:ilvl w:val="0"/>
                <w:numId w:val="0"/>
              </w:numPr>
            </w:pPr>
            <w:r>
              <w:t>Auteur</w:t>
            </w:r>
          </w:p>
        </w:tc>
        <w:tc>
          <w:tcPr>
            <w:tcW w:w="2265" w:type="dxa"/>
          </w:tcPr>
          <w:p w:rsidR="00FA10E5" w:rsidRDefault="002A79FB" w:rsidP="00451502">
            <w:pPr>
              <w:pStyle w:val="tussentitel"/>
              <w:numPr>
                <w:ilvl w:val="0"/>
                <w:numId w:val="0"/>
              </w:numPr>
            </w:pPr>
            <w:r>
              <w:t>Marjet Derks</w:t>
            </w:r>
          </w:p>
        </w:tc>
        <w:tc>
          <w:tcPr>
            <w:tcW w:w="2266" w:type="dxa"/>
          </w:tcPr>
          <w:p w:rsidR="00FA10E5" w:rsidRDefault="002A79FB" w:rsidP="00451502">
            <w:pPr>
              <w:pStyle w:val="tussentitel"/>
              <w:numPr>
                <w:ilvl w:val="0"/>
                <w:numId w:val="0"/>
              </w:numPr>
            </w:pPr>
            <w:r>
              <w:t>Blom T.</w:t>
            </w:r>
          </w:p>
        </w:tc>
        <w:tc>
          <w:tcPr>
            <w:tcW w:w="2266" w:type="dxa"/>
          </w:tcPr>
          <w:p w:rsidR="00FA10E5" w:rsidRDefault="006D6D96" w:rsidP="00451502">
            <w:pPr>
              <w:pStyle w:val="tussentitel"/>
              <w:numPr>
                <w:ilvl w:val="0"/>
                <w:numId w:val="0"/>
              </w:numPr>
            </w:pPr>
            <w:r>
              <w:t>Prins J.E.J.</w:t>
            </w:r>
          </w:p>
        </w:tc>
      </w:tr>
    </w:tbl>
    <w:p w:rsidR="006D6D96" w:rsidRDefault="006D6D96" w:rsidP="006D6D96">
      <w:pPr>
        <w:pStyle w:val="tussentitel"/>
        <w:numPr>
          <w:ilvl w:val="0"/>
          <w:numId w:val="0"/>
        </w:numPr>
      </w:pPr>
    </w:p>
    <w:tbl>
      <w:tblPr>
        <w:tblStyle w:val="Tabelraster"/>
        <w:tblW w:w="0" w:type="auto"/>
        <w:tblInd w:w="1080" w:type="dxa"/>
        <w:tblLook w:val="04A0" w:firstRow="1" w:lastRow="0" w:firstColumn="1" w:lastColumn="0" w:noHBand="0" w:noVBand="1"/>
      </w:tblPr>
      <w:tblGrid>
        <w:gridCol w:w="1905"/>
        <w:gridCol w:w="2051"/>
        <w:gridCol w:w="1905"/>
        <w:gridCol w:w="2121"/>
      </w:tblGrid>
      <w:tr w:rsidR="00B73DC8" w:rsidTr="006D6D96">
        <w:tc>
          <w:tcPr>
            <w:tcW w:w="2265" w:type="dxa"/>
          </w:tcPr>
          <w:p w:rsidR="006D6D96" w:rsidRDefault="006D6D96" w:rsidP="00451502">
            <w:pPr>
              <w:pStyle w:val="tussentitel"/>
              <w:numPr>
                <w:ilvl w:val="0"/>
                <w:numId w:val="0"/>
              </w:numPr>
            </w:pPr>
            <w:r>
              <w:t>Eindwerken: titel:</w:t>
            </w:r>
          </w:p>
        </w:tc>
        <w:tc>
          <w:tcPr>
            <w:tcW w:w="2265" w:type="dxa"/>
          </w:tcPr>
          <w:p w:rsidR="006D6D96" w:rsidRDefault="006D6D96" w:rsidP="00451502">
            <w:pPr>
              <w:pStyle w:val="tussentitel"/>
              <w:numPr>
                <w:ilvl w:val="0"/>
                <w:numId w:val="0"/>
              </w:numPr>
            </w:pPr>
            <w:r>
              <w:t>Politioneel leiderschap. Een kwalitatief onderzoek naar de leiderschap</w:t>
            </w:r>
            <w:r w:rsidR="00B73DC8">
              <w:t>sstijl</w:t>
            </w:r>
            <w:r>
              <w:t xml:space="preserve"> van vrouwelijke politieleiders</w:t>
            </w:r>
          </w:p>
        </w:tc>
        <w:tc>
          <w:tcPr>
            <w:tcW w:w="2266" w:type="dxa"/>
          </w:tcPr>
          <w:p w:rsidR="006D6D96" w:rsidRDefault="00B73DC8" w:rsidP="00451502">
            <w:pPr>
              <w:pStyle w:val="tussentitel"/>
              <w:numPr>
                <w:ilvl w:val="0"/>
                <w:numId w:val="0"/>
              </w:numPr>
            </w:pPr>
            <w:r>
              <w:t>Het nieuwe naamrecht: gelijkheid tussen man en vrouw en conformiteit met het unierecht?</w:t>
            </w:r>
          </w:p>
        </w:tc>
        <w:tc>
          <w:tcPr>
            <w:tcW w:w="2266" w:type="dxa"/>
          </w:tcPr>
          <w:p w:rsidR="006D6D96" w:rsidRDefault="00F714C6" w:rsidP="00451502">
            <w:pPr>
              <w:pStyle w:val="tussentitel"/>
              <w:numPr>
                <w:ilvl w:val="0"/>
                <w:numId w:val="0"/>
              </w:numPr>
            </w:pPr>
            <w:r>
              <w:t>Emancipatie van vrouwen in beweging: emancipatie als sturingsvraagstuk</w:t>
            </w:r>
          </w:p>
        </w:tc>
      </w:tr>
      <w:tr w:rsidR="00B73DC8" w:rsidTr="006D6D96">
        <w:tc>
          <w:tcPr>
            <w:tcW w:w="2265" w:type="dxa"/>
          </w:tcPr>
          <w:p w:rsidR="006D6D96" w:rsidRDefault="006D6D96" w:rsidP="00451502">
            <w:pPr>
              <w:pStyle w:val="tussentitel"/>
              <w:numPr>
                <w:ilvl w:val="0"/>
                <w:numId w:val="0"/>
              </w:numPr>
            </w:pPr>
            <w:r>
              <w:t>Zoekbron</w:t>
            </w:r>
          </w:p>
        </w:tc>
        <w:tc>
          <w:tcPr>
            <w:tcW w:w="2265" w:type="dxa"/>
          </w:tcPr>
          <w:p w:rsidR="006D6D96" w:rsidRDefault="006D6D96" w:rsidP="00451502">
            <w:pPr>
              <w:pStyle w:val="tussentitel"/>
              <w:numPr>
                <w:ilvl w:val="0"/>
                <w:numId w:val="0"/>
              </w:numPr>
            </w:pPr>
            <w:r>
              <w:t>Limo</w:t>
            </w:r>
          </w:p>
        </w:tc>
        <w:tc>
          <w:tcPr>
            <w:tcW w:w="2266" w:type="dxa"/>
          </w:tcPr>
          <w:p w:rsidR="006D6D96" w:rsidRDefault="00B73DC8" w:rsidP="00451502">
            <w:pPr>
              <w:pStyle w:val="tussentitel"/>
              <w:numPr>
                <w:ilvl w:val="0"/>
                <w:numId w:val="0"/>
              </w:numPr>
            </w:pPr>
            <w:r>
              <w:t>Limo</w:t>
            </w:r>
          </w:p>
        </w:tc>
        <w:tc>
          <w:tcPr>
            <w:tcW w:w="2266" w:type="dxa"/>
          </w:tcPr>
          <w:p w:rsidR="006D6D96" w:rsidRDefault="00F714C6" w:rsidP="00451502">
            <w:pPr>
              <w:pStyle w:val="tussentitel"/>
              <w:numPr>
                <w:ilvl w:val="0"/>
                <w:numId w:val="0"/>
              </w:numPr>
            </w:pPr>
            <w:r>
              <w:t>Limo</w:t>
            </w:r>
          </w:p>
        </w:tc>
      </w:tr>
      <w:tr w:rsidR="00B73DC8" w:rsidTr="006D6D96">
        <w:tc>
          <w:tcPr>
            <w:tcW w:w="2265" w:type="dxa"/>
          </w:tcPr>
          <w:p w:rsidR="006D6D96" w:rsidRDefault="006D6D96" w:rsidP="00451502">
            <w:pPr>
              <w:pStyle w:val="tussentitel"/>
              <w:numPr>
                <w:ilvl w:val="0"/>
                <w:numId w:val="0"/>
              </w:numPr>
            </w:pPr>
            <w:r>
              <w:t>Zoekterm</w:t>
            </w:r>
          </w:p>
        </w:tc>
        <w:tc>
          <w:tcPr>
            <w:tcW w:w="2265" w:type="dxa"/>
          </w:tcPr>
          <w:p w:rsidR="006D6D96" w:rsidRDefault="00B73DC8" w:rsidP="00451502">
            <w:pPr>
              <w:pStyle w:val="tussentitel"/>
              <w:numPr>
                <w:ilvl w:val="0"/>
                <w:numId w:val="0"/>
              </w:numPr>
            </w:pPr>
            <w:r>
              <w:t>Politievrouwen</w:t>
            </w:r>
          </w:p>
        </w:tc>
        <w:tc>
          <w:tcPr>
            <w:tcW w:w="2266" w:type="dxa"/>
          </w:tcPr>
          <w:p w:rsidR="006D6D96" w:rsidRDefault="00B73DC8" w:rsidP="00451502">
            <w:pPr>
              <w:pStyle w:val="tussentitel"/>
              <w:numPr>
                <w:ilvl w:val="0"/>
                <w:numId w:val="0"/>
              </w:numPr>
            </w:pPr>
            <w:r>
              <w:t>Gelijkheid man en vrouw</w:t>
            </w:r>
          </w:p>
        </w:tc>
        <w:tc>
          <w:tcPr>
            <w:tcW w:w="2266" w:type="dxa"/>
          </w:tcPr>
          <w:p w:rsidR="006D6D96" w:rsidRDefault="00F714C6" w:rsidP="00451502">
            <w:pPr>
              <w:pStyle w:val="tussentitel"/>
              <w:numPr>
                <w:ilvl w:val="0"/>
                <w:numId w:val="0"/>
              </w:numPr>
            </w:pPr>
            <w:r>
              <w:t>Emancipatie vrouwen</w:t>
            </w:r>
          </w:p>
        </w:tc>
      </w:tr>
      <w:tr w:rsidR="00B73DC8" w:rsidTr="006D6D96">
        <w:tc>
          <w:tcPr>
            <w:tcW w:w="2265" w:type="dxa"/>
          </w:tcPr>
          <w:p w:rsidR="006D6D96" w:rsidRDefault="006D6D96" w:rsidP="00451502">
            <w:pPr>
              <w:pStyle w:val="tussentitel"/>
              <w:numPr>
                <w:ilvl w:val="0"/>
                <w:numId w:val="0"/>
              </w:numPr>
            </w:pPr>
            <w:r>
              <w:t>Resultaten</w:t>
            </w:r>
          </w:p>
        </w:tc>
        <w:tc>
          <w:tcPr>
            <w:tcW w:w="2265" w:type="dxa"/>
          </w:tcPr>
          <w:p w:rsidR="006D6D96" w:rsidRDefault="00B73DC8" w:rsidP="00451502">
            <w:pPr>
              <w:pStyle w:val="tussentitel"/>
              <w:numPr>
                <w:ilvl w:val="0"/>
                <w:numId w:val="0"/>
              </w:numPr>
            </w:pPr>
            <w:r>
              <w:t>1</w:t>
            </w:r>
          </w:p>
        </w:tc>
        <w:tc>
          <w:tcPr>
            <w:tcW w:w="2266" w:type="dxa"/>
          </w:tcPr>
          <w:p w:rsidR="006D6D96" w:rsidRDefault="00B73DC8" w:rsidP="00451502">
            <w:pPr>
              <w:pStyle w:val="tussentitel"/>
              <w:numPr>
                <w:ilvl w:val="0"/>
                <w:numId w:val="0"/>
              </w:numPr>
            </w:pPr>
            <w:r>
              <w:t>9</w:t>
            </w:r>
          </w:p>
        </w:tc>
        <w:tc>
          <w:tcPr>
            <w:tcW w:w="2266" w:type="dxa"/>
          </w:tcPr>
          <w:p w:rsidR="006D6D96" w:rsidRDefault="00F714C6" w:rsidP="00451502">
            <w:pPr>
              <w:pStyle w:val="tussentitel"/>
              <w:numPr>
                <w:ilvl w:val="0"/>
                <w:numId w:val="0"/>
              </w:numPr>
            </w:pPr>
            <w:r>
              <w:t>25</w:t>
            </w:r>
          </w:p>
        </w:tc>
      </w:tr>
      <w:tr w:rsidR="00B73DC8" w:rsidTr="006D6D96">
        <w:tc>
          <w:tcPr>
            <w:tcW w:w="2265" w:type="dxa"/>
          </w:tcPr>
          <w:p w:rsidR="006D6D96" w:rsidRDefault="006D6D96" w:rsidP="00451502">
            <w:pPr>
              <w:pStyle w:val="tussentitel"/>
              <w:numPr>
                <w:ilvl w:val="0"/>
                <w:numId w:val="0"/>
              </w:numPr>
            </w:pPr>
            <w:r>
              <w:t>Datum</w:t>
            </w:r>
          </w:p>
        </w:tc>
        <w:tc>
          <w:tcPr>
            <w:tcW w:w="2265" w:type="dxa"/>
          </w:tcPr>
          <w:p w:rsidR="006D6D96" w:rsidRDefault="00B73DC8" w:rsidP="00451502">
            <w:pPr>
              <w:pStyle w:val="tussentitel"/>
              <w:numPr>
                <w:ilvl w:val="0"/>
                <w:numId w:val="0"/>
              </w:numPr>
            </w:pPr>
            <w:r>
              <w:t>2015</w:t>
            </w:r>
          </w:p>
        </w:tc>
        <w:tc>
          <w:tcPr>
            <w:tcW w:w="2266" w:type="dxa"/>
          </w:tcPr>
          <w:p w:rsidR="006D6D96" w:rsidRDefault="00B73DC8" w:rsidP="00451502">
            <w:pPr>
              <w:pStyle w:val="tussentitel"/>
              <w:numPr>
                <w:ilvl w:val="0"/>
                <w:numId w:val="0"/>
              </w:numPr>
            </w:pPr>
            <w:r>
              <w:t>2016</w:t>
            </w:r>
          </w:p>
        </w:tc>
        <w:tc>
          <w:tcPr>
            <w:tcW w:w="2266" w:type="dxa"/>
          </w:tcPr>
          <w:p w:rsidR="006D6D96" w:rsidRDefault="00F714C6" w:rsidP="00451502">
            <w:pPr>
              <w:pStyle w:val="tussentitel"/>
              <w:numPr>
                <w:ilvl w:val="0"/>
                <w:numId w:val="0"/>
              </w:numPr>
            </w:pPr>
            <w:r>
              <w:t>1989</w:t>
            </w:r>
          </w:p>
        </w:tc>
      </w:tr>
      <w:tr w:rsidR="00B73DC8" w:rsidTr="006D6D96">
        <w:tc>
          <w:tcPr>
            <w:tcW w:w="2265" w:type="dxa"/>
          </w:tcPr>
          <w:p w:rsidR="006D6D96" w:rsidRDefault="00B73DC8" w:rsidP="00451502">
            <w:pPr>
              <w:pStyle w:val="tussentitel"/>
              <w:numPr>
                <w:ilvl w:val="0"/>
                <w:numId w:val="0"/>
              </w:numPr>
            </w:pPr>
            <w:r>
              <w:t>Auteur</w:t>
            </w:r>
          </w:p>
        </w:tc>
        <w:tc>
          <w:tcPr>
            <w:tcW w:w="2265" w:type="dxa"/>
          </w:tcPr>
          <w:p w:rsidR="006D6D96" w:rsidRDefault="00B73DC8" w:rsidP="00451502">
            <w:pPr>
              <w:pStyle w:val="tussentitel"/>
              <w:numPr>
                <w:ilvl w:val="0"/>
                <w:numId w:val="0"/>
              </w:numPr>
            </w:pPr>
            <w:r>
              <w:t>Robberecht Maud</w:t>
            </w:r>
          </w:p>
        </w:tc>
        <w:tc>
          <w:tcPr>
            <w:tcW w:w="2266" w:type="dxa"/>
          </w:tcPr>
          <w:p w:rsidR="006D6D96" w:rsidRDefault="00B73DC8" w:rsidP="00451502">
            <w:pPr>
              <w:pStyle w:val="tussentitel"/>
              <w:numPr>
                <w:ilvl w:val="0"/>
                <w:numId w:val="0"/>
              </w:numPr>
            </w:pPr>
            <w:r>
              <w:t xml:space="preserve">Romero </w:t>
            </w:r>
            <w:proofErr w:type="spellStart"/>
            <w:r>
              <w:t>Malaver</w:t>
            </w:r>
            <w:proofErr w:type="spellEnd"/>
            <w:r>
              <w:t xml:space="preserve"> Christophe</w:t>
            </w:r>
          </w:p>
        </w:tc>
        <w:tc>
          <w:tcPr>
            <w:tcW w:w="2266" w:type="dxa"/>
          </w:tcPr>
          <w:p w:rsidR="006D6D96" w:rsidRDefault="00F714C6" w:rsidP="00451502">
            <w:pPr>
              <w:pStyle w:val="tussentitel"/>
              <w:numPr>
                <w:ilvl w:val="0"/>
                <w:numId w:val="0"/>
              </w:numPr>
            </w:pPr>
            <w:r>
              <w:t>Prins Maria</w:t>
            </w:r>
          </w:p>
        </w:tc>
      </w:tr>
    </w:tbl>
    <w:p w:rsidR="006D6D96" w:rsidRPr="006D6D96" w:rsidRDefault="002F447C" w:rsidP="00451502">
      <w:pPr>
        <w:pStyle w:val="tussentitel"/>
        <w:numPr>
          <w:ilvl w:val="0"/>
          <w:numId w:val="0"/>
        </w:numPr>
        <w:ind w:left="1080"/>
      </w:pPr>
      <w:r>
        <w:rPr>
          <w:rStyle w:val="Voetnootmarkering"/>
        </w:rPr>
        <w:footnoteReference w:id="2"/>
      </w:r>
    </w:p>
    <w:p w:rsidR="00311C86" w:rsidRDefault="00311C86" w:rsidP="00451502">
      <w:pPr>
        <w:pStyle w:val="tussentitel"/>
        <w:numPr>
          <w:ilvl w:val="0"/>
          <w:numId w:val="0"/>
        </w:numPr>
        <w:ind w:left="1080"/>
      </w:pPr>
    </w:p>
    <w:p w:rsidR="00B56833" w:rsidRDefault="00B56833" w:rsidP="00451502">
      <w:pPr>
        <w:pStyle w:val="tussentitel"/>
        <w:numPr>
          <w:ilvl w:val="0"/>
          <w:numId w:val="0"/>
        </w:numPr>
        <w:ind w:left="1080"/>
      </w:pPr>
    </w:p>
    <w:p w:rsidR="00B56833" w:rsidRDefault="00B56833" w:rsidP="00451502">
      <w:pPr>
        <w:pStyle w:val="tussentitel"/>
        <w:numPr>
          <w:ilvl w:val="0"/>
          <w:numId w:val="0"/>
        </w:numPr>
        <w:ind w:left="1080"/>
      </w:pPr>
    </w:p>
    <w:p w:rsidR="009B2FD9" w:rsidRDefault="009B2FD9" w:rsidP="00451502">
      <w:pPr>
        <w:pStyle w:val="tussentitel"/>
        <w:numPr>
          <w:ilvl w:val="0"/>
          <w:numId w:val="0"/>
        </w:numPr>
        <w:ind w:left="1080"/>
      </w:pPr>
    </w:p>
    <w:tbl>
      <w:tblPr>
        <w:tblStyle w:val="Tabelraster"/>
        <w:tblW w:w="0" w:type="auto"/>
        <w:tblInd w:w="1080" w:type="dxa"/>
        <w:tblLook w:val="04A0" w:firstRow="1" w:lastRow="0" w:firstColumn="1" w:lastColumn="0" w:noHBand="0" w:noVBand="1"/>
      </w:tblPr>
      <w:tblGrid>
        <w:gridCol w:w="1982"/>
        <w:gridCol w:w="2046"/>
        <w:gridCol w:w="1977"/>
        <w:gridCol w:w="1977"/>
      </w:tblGrid>
      <w:tr w:rsidR="00995DD1" w:rsidRPr="009B2FD9" w:rsidTr="009B2FD9">
        <w:tc>
          <w:tcPr>
            <w:tcW w:w="2265" w:type="dxa"/>
          </w:tcPr>
          <w:p w:rsidR="009B2FD9" w:rsidRDefault="009B2FD9" w:rsidP="00451502">
            <w:pPr>
              <w:pStyle w:val="tussentitel"/>
              <w:numPr>
                <w:ilvl w:val="0"/>
                <w:numId w:val="0"/>
              </w:numPr>
            </w:pPr>
            <w:r>
              <w:lastRenderedPageBreak/>
              <w:t>Anderstalige bronnen: titel</w:t>
            </w:r>
          </w:p>
        </w:tc>
        <w:tc>
          <w:tcPr>
            <w:tcW w:w="2265" w:type="dxa"/>
          </w:tcPr>
          <w:p w:rsidR="009B2FD9" w:rsidRPr="009B2FD9" w:rsidRDefault="009B2FD9" w:rsidP="00451502">
            <w:pPr>
              <w:pStyle w:val="tussentitel"/>
              <w:numPr>
                <w:ilvl w:val="0"/>
                <w:numId w:val="0"/>
              </w:numPr>
              <w:rPr>
                <w:lang w:val="en-US"/>
              </w:rPr>
            </w:pPr>
            <w:r w:rsidRPr="009B2FD9">
              <w:rPr>
                <w:lang w:val="en-US"/>
              </w:rPr>
              <w:t>Handbook of employment discrimination Research</w:t>
            </w:r>
          </w:p>
        </w:tc>
        <w:tc>
          <w:tcPr>
            <w:tcW w:w="2266" w:type="dxa"/>
          </w:tcPr>
          <w:p w:rsidR="009B2FD9" w:rsidRPr="009B2FD9" w:rsidRDefault="00995DD1" w:rsidP="00451502">
            <w:pPr>
              <w:pStyle w:val="tussentitel"/>
              <w:numPr>
                <w:ilvl w:val="0"/>
                <w:numId w:val="0"/>
              </w:numPr>
              <w:rPr>
                <w:lang w:val="en-US"/>
              </w:rPr>
            </w:pPr>
            <w:r>
              <w:rPr>
                <w:lang w:val="en-US"/>
              </w:rPr>
              <w:t>Criminal Dilemmas</w:t>
            </w:r>
          </w:p>
        </w:tc>
        <w:tc>
          <w:tcPr>
            <w:tcW w:w="2266" w:type="dxa"/>
          </w:tcPr>
          <w:p w:rsidR="009B2FD9" w:rsidRPr="009B2FD9" w:rsidRDefault="00995DD1" w:rsidP="00451502">
            <w:pPr>
              <w:pStyle w:val="tussentitel"/>
              <w:numPr>
                <w:ilvl w:val="0"/>
                <w:numId w:val="0"/>
              </w:numPr>
              <w:rPr>
                <w:lang w:val="en-US"/>
              </w:rPr>
            </w:pPr>
            <w:r>
              <w:rPr>
                <w:lang w:val="en-US"/>
              </w:rPr>
              <w:t>Women</w:t>
            </w:r>
          </w:p>
        </w:tc>
      </w:tr>
      <w:tr w:rsidR="00995DD1" w:rsidTr="009B2FD9">
        <w:tc>
          <w:tcPr>
            <w:tcW w:w="2265" w:type="dxa"/>
          </w:tcPr>
          <w:p w:rsidR="009B2FD9" w:rsidRDefault="009B2FD9" w:rsidP="00451502">
            <w:pPr>
              <w:pStyle w:val="tussentitel"/>
              <w:numPr>
                <w:ilvl w:val="0"/>
                <w:numId w:val="0"/>
              </w:numPr>
            </w:pPr>
            <w:r>
              <w:t>Zoekbron</w:t>
            </w:r>
          </w:p>
        </w:tc>
        <w:tc>
          <w:tcPr>
            <w:tcW w:w="2265" w:type="dxa"/>
          </w:tcPr>
          <w:p w:rsidR="009B2FD9" w:rsidRDefault="009B2FD9" w:rsidP="00451502">
            <w:pPr>
              <w:pStyle w:val="tussentitel"/>
              <w:numPr>
                <w:ilvl w:val="0"/>
                <w:numId w:val="0"/>
              </w:numPr>
            </w:pPr>
            <w:proofErr w:type="spellStart"/>
            <w:r>
              <w:t>SpringerLink</w:t>
            </w:r>
            <w:proofErr w:type="spellEnd"/>
          </w:p>
        </w:tc>
        <w:tc>
          <w:tcPr>
            <w:tcW w:w="2266" w:type="dxa"/>
          </w:tcPr>
          <w:p w:rsidR="009B2FD9" w:rsidRDefault="00995DD1" w:rsidP="00451502">
            <w:pPr>
              <w:pStyle w:val="tussentitel"/>
              <w:numPr>
                <w:ilvl w:val="0"/>
                <w:numId w:val="0"/>
              </w:numPr>
            </w:pPr>
            <w:proofErr w:type="spellStart"/>
            <w:r>
              <w:t>SpringerLink</w:t>
            </w:r>
            <w:proofErr w:type="spellEnd"/>
          </w:p>
        </w:tc>
        <w:tc>
          <w:tcPr>
            <w:tcW w:w="2266" w:type="dxa"/>
          </w:tcPr>
          <w:p w:rsidR="009B2FD9" w:rsidRDefault="00995DD1" w:rsidP="00451502">
            <w:pPr>
              <w:pStyle w:val="tussentitel"/>
              <w:numPr>
                <w:ilvl w:val="0"/>
                <w:numId w:val="0"/>
              </w:numPr>
            </w:pPr>
            <w:proofErr w:type="spellStart"/>
            <w:r>
              <w:t>SpringerLink</w:t>
            </w:r>
            <w:proofErr w:type="spellEnd"/>
          </w:p>
        </w:tc>
      </w:tr>
      <w:tr w:rsidR="00995DD1" w:rsidTr="009B2FD9">
        <w:tc>
          <w:tcPr>
            <w:tcW w:w="2265" w:type="dxa"/>
          </w:tcPr>
          <w:p w:rsidR="009B2FD9" w:rsidRDefault="009B2FD9" w:rsidP="00451502">
            <w:pPr>
              <w:pStyle w:val="tussentitel"/>
              <w:numPr>
                <w:ilvl w:val="0"/>
                <w:numId w:val="0"/>
              </w:numPr>
            </w:pPr>
            <w:r>
              <w:t>Zoekterm</w:t>
            </w:r>
          </w:p>
        </w:tc>
        <w:tc>
          <w:tcPr>
            <w:tcW w:w="2265" w:type="dxa"/>
          </w:tcPr>
          <w:p w:rsidR="009B2FD9" w:rsidRDefault="009B2FD9" w:rsidP="00451502">
            <w:pPr>
              <w:pStyle w:val="tussentitel"/>
              <w:numPr>
                <w:ilvl w:val="0"/>
                <w:numId w:val="0"/>
              </w:numPr>
            </w:pPr>
            <w:proofErr w:type="spellStart"/>
            <w:r>
              <w:t>Discrimination</w:t>
            </w:r>
            <w:proofErr w:type="spellEnd"/>
          </w:p>
        </w:tc>
        <w:tc>
          <w:tcPr>
            <w:tcW w:w="2266" w:type="dxa"/>
          </w:tcPr>
          <w:p w:rsidR="009B2FD9" w:rsidRDefault="00995DD1" w:rsidP="00451502">
            <w:pPr>
              <w:pStyle w:val="tussentitel"/>
              <w:numPr>
                <w:ilvl w:val="0"/>
                <w:numId w:val="0"/>
              </w:numPr>
            </w:pPr>
            <w:proofErr w:type="spellStart"/>
            <w:r>
              <w:t>Police</w:t>
            </w:r>
            <w:proofErr w:type="spellEnd"/>
          </w:p>
        </w:tc>
        <w:tc>
          <w:tcPr>
            <w:tcW w:w="2266" w:type="dxa"/>
          </w:tcPr>
          <w:p w:rsidR="009B2FD9" w:rsidRDefault="00995DD1" w:rsidP="00451502">
            <w:pPr>
              <w:pStyle w:val="tussentitel"/>
              <w:numPr>
                <w:ilvl w:val="0"/>
                <w:numId w:val="0"/>
              </w:numPr>
            </w:pPr>
            <w:proofErr w:type="spellStart"/>
            <w:r>
              <w:t>Women</w:t>
            </w:r>
            <w:proofErr w:type="spellEnd"/>
          </w:p>
        </w:tc>
      </w:tr>
      <w:tr w:rsidR="00995DD1" w:rsidTr="009B2FD9">
        <w:tc>
          <w:tcPr>
            <w:tcW w:w="2265" w:type="dxa"/>
          </w:tcPr>
          <w:p w:rsidR="009B2FD9" w:rsidRDefault="009B2FD9" w:rsidP="00451502">
            <w:pPr>
              <w:pStyle w:val="tussentitel"/>
              <w:numPr>
                <w:ilvl w:val="0"/>
                <w:numId w:val="0"/>
              </w:numPr>
            </w:pPr>
            <w:r>
              <w:t>Resultaten</w:t>
            </w:r>
          </w:p>
        </w:tc>
        <w:tc>
          <w:tcPr>
            <w:tcW w:w="2265" w:type="dxa"/>
          </w:tcPr>
          <w:p w:rsidR="009B2FD9" w:rsidRDefault="009B2FD9" w:rsidP="00451502">
            <w:pPr>
              <w:pStyle w:val="tussentitel"/>
              <w:numPr>
                <w:ilvl w:val="0"/>
                <w:numId w:val="0"/>
              </w:numPr>
            </w:pPr>
            <w:r>
              <w:t>46.917</w:t>
            </w:r>
          </w:p>
        </w:tc>
        <w:tc>
          <w:tcPr>
            <w:tcW w:w="2266" w:type="dxa"/>
          </w:tcPr>
          <w:p w:rsidR="009B2FD9" w:rsidRDefault="009B2FD9" w:rsidP="00451502">
            <w:pPr>
              <w:pStyle w:val="tussentitel"/>
              <w:numPr>
                <w:ilvl w:val="0"/>
                <w:numId w:val="0"/>
              </w:numPr>
            </w:pPr>
            <w:r>
              <w:t>178.316</w:t>
            </w:r>
          </w:p>
        </w:tc>
        <w:tc>
          <w:tcPr>
            <w:tcW w:w="2266" w:type="dxa"/>
          </w:tcPr>
          <w:p w:rsidR="009B2FD9" w:rsidRDefault="00995DD1" w:rsidP="00451502">
            <w:pPr>
              <w:pStyle w:val="tussentitel"/>
              <w:numPr>
                <w:ilvl w:val="0"/>
                <w:numId w:val="0"/>
              </w:numPr>
            </w:pPr>
            <w:r>
              <w:t>998.420</w:t>
            </w:r>
          </w:p>
        </w:tc>
      </w:tr>
      <w:tr w:rsidR="00995DD1" w:rsidTr="009B2FD9">
        <w:tc>
          <w:tcPr>
            <w:tcW w:w="2265" w:type="dxa"/>
          </w:tcPr>
          <w:p w:rsidR="009B2FD9" w:rsidRDefault="009B2FD9" w:rsidP="00451502">
            <w:pPr>
              <w:pStyle w:val="tussentitel"/>
              <w:numPr>
                <w:ilvl w:val="0"/>
                <w:numId w:val="0"/>
              </w:numPr>
            </w:pPr>
            <w:r>
              <w:t>Datum</w:t>
            </w:r>
          </w:p>
        </w:tc>
        <w:tc>
          <w:tcPr>
            <w:tcW w:w="2265" w:type="dxa"/>
          </w:tcPr>
          <w:p w:rsidR="009B2FD9" w:rsidRDefault="009B2FD9" w:rsidP="00451502">
            <w:pPr>
              <w:pStyle w:val="tussentitel"/>
              <w:numPr>
                <w:ilvl w:val="0"/>
                <w:numId w:val="0"/>
              </w:numPr>
            </w:pPr>
            <w:r>
              <w:t>2005</w:t>
            </w:r>
          </w:p>
        </w:tc>
        <w:tc>
          <w:tcPr>
            <w:tcW w:w="2266" w:type="dxa"/>
          </w:tcPr>
          <w:p w:rsidR="009B2FD9" w:rsidRDefault="00995DD1" w:rsidP="00451502">
            <w:pPr>
              <w:pStyle w:val="tussentitel"/>
              <w:numPr>
                <w:ilvl w:val="0"/>
                <w:numId w:val="0"/>
              </w:numPr>
            </w:pPr>
            <w:r>
              <w:t>2005</w:t>
            </w:r>
          </w:p>
        </w:tc>
        <w:tc>
          <w:tcPr>
            <w:tcW w:w="2266" w:type="dxa"/>
          </w:tcPr>
          <w:p w:rsidR="009B2FD9" w:rsidRDefault="00995DD1" w:rsidP="00451502">
            <w:pPr>
              <w:pStyle w:val="tussentitel"/>
              <w:numPr>
                <w:ilvl w:val="0"/>
                <w:numId w:val="0"/>
              </w:numPr>
            </w:pPr>
            <w:r>
              <w:t>1992</w:t>
            </w:r>
          </w:p>
        </w:tc>
      </w:tr>
      <w:tr w:rsidR="00995DD1" w:rsidTr="009B2FD9">
        <w:tc>
          <w:tcPr>
            <w:tcW w:w="2265" w:type="dxa"/>
          </w:tcPr>
          <w:p w:rsidR="009B2FD9" w:rsidRDefault="009B2FD9" w:rsidP="00451502">
            <w:pPr>
              <w:pStyle w:val="tussentitel"/>
              <w:numPr>
                <w:ilvl w:val="0"/>
                <w:numId w:val="0"/>
              </w:numPr>
            </w:pPr>
            <w:r>
              <w:t>Auteur</w:t>
            </w:r>
          </w:p>
        </w:tc>
        <w:tc>
          <w:tcPr>
            <w:tcW w:w="2265" w:type="dxa"/>
          </w:tcPr>
          <w:p w:rsidR="009B2FD9" w:rsidRDefault="009B2FD9" w:rsidP="00451502">
            <w:pPr>
              <w:pStyle w:val="tussentitel"/>
              <w:numPr>
                <w:ilvl w:val="0"/>
                <w:numId w:val="0"/>
              </w:numPr>
            </w:pPr>
            <w:proofErr w:type="spellStart"/>
            <w:r>
              <w:t>Nielsen</w:t>
            </w:r>
            <w:proofErr w:type="spellEnd"/>
            <w:r>
              <w:t xml:space="preserve"> Laura</w:t>
            </w:r>
          </w:p>
        </w:tc>
        <w:tc>
          <w:tcPr>
            <w:tcW w:w="2266" w:type="dxa"/>
          </w:tcPr>
          <w:p w:rsidR="009B2FD9" w:rsidRDefault="00995DD1" w:rsidP="00451502">
            <w:pPr>
              <w:pStyle w:val="tussentitel"/>
              <w:numPr>
                <w:ilvl w:val="0"/>
                <w:numId w:val="0"/>
              </w:numPr>
            </w:pPr>
            <w:r>
              <w:t>Heidelberg K.</w:t>
            </w:r>
          </w:p>
        </w:tc>
        <w:tc>
          <w:tcPr>
            <w:tcW w:w="2266" w:type="dxa"/>
          </w:tcPr>
          <w:p w:rsidR="009B2FD9" w:rsidRDefault="00995DD1" w:rsidP="00451502">
            <w:pPr>
              <w:pStyle w:val="tussentitel"/>
              <w:numPr>
                <w:ilvl w:val="0"/>
                <w:numId w:val="0"/>
              </w:numPr>
            </w:pPr>
            <w:r>
              <w:t xml:space="preserve">Anna </w:t>
            </w:r>
            <w:proofErr w:type="spellStart"/>
            <w:r>
              <w:t>Eckersley</w:t>
            </w:r>
            <w:proofErr w:type="spellEnd"/>
          </w:p>
        </w:tc>
      </w:tr>
    </w:tbl>
    <w:p w:rsidR="009B2FD9" w:rsidRDefault="002F447C" w:rsidP="00451502">
      <w:pPr>
        <w:pStyle w:val="tussentitel"/>
        <w:numPr>
          <w:ilvl w:val="0"/>
          <w:numId w:val="0"/>
        </w:numPr>
        <w:ind w:left="1080"/>
      </w:pPr>
      <w:r>
        <w:rPr>
          <w:rStyle w:val="Voetnootmarkering"/>
        </w:rPr>
        <w:footnoteReference w:id="3"/>
      </w:r>
    </w:p>
    <w:tbl>
      <w:tblPr>
        <w:tblStyle w:val="Tabelraster"/>
        <w:tblW w:w="8040" w:type="dxa"/>
        <w:tblInd w:w="1080" w:type="dxa"/>
        <w:tblLook w:val="04A0" w:firstRow="1" w:lastRow="0" w:firstColumn="1" w:lastColumn="0" w:noHBand="0" w:noVBand="1"/>
      </w:tblPr>
      <w:tblGrid>
        <w:gridCol w:w="1657"/>
        <w:gridCol w:w="2072"/>
        <w:gridCol w:w="2374"/>
        <w:gridCol w:w="1937"/>
      </w:tblGrid>
      <w:tr w:rsidR="00EB40D4" w:rsidRPr="00EB40D4" w:rsidTr="00EB40D4">
        <w:trPr>
          <w:trHeight w:val="831"/>
        </w:trPr>
        <w:tc>
          <w:tcPr>
            <w:tcW w:w="1930" w:type="dxa"/>
          </w:tcPr>
          <w:p w:rsidR="00995DD1" w:rsidRPr="00B46A72" w:rsidRDefault="00995DD1" w:rsidP="00451502">
            <w:pPr>
              <w:pStyle w:val="tussentitel"/>
              <w:numPr>
                <w:ilvl w:val="0"/>
                <w:numId w:val="0"/>
              </w:numPr>
            </w:pPr>
            <w:r w:rsidRPr="00B46A72">
              <w:t xml:space="preserve">E-artikels uit kranten: titel: </w:t>
            </w:r>
          </w:p>
        </w:tc>
        <w:tc>
          <w:tcPr>
            <w:tcW w:w="2166" w:type="dxa"/>
          </w:tcPr>
          <w:p w:rsidR="00995DD1" w:rsidRPr="00EB40D4" w:rsidRDefault="00EB40D4" w:rsidP="00451502">
            <w:pPr>
              <w:pStyle w:val="tussentitel"/>
              <w:numPr>
                <w:ilvl w:val="0"/>
                <w:numId w:val="0"/>
              </w:numPr>
            </w:pPr>
            <w:r w:rsidRPr="00EB40D4">
              <w:t>Overspannen over mannen en vrouwen</w:t>
            </w:r>
          </w:p>
        </w:tc>
        <w:tc>
          <w:tcPr>
            <w:tcW w:w="2381" w:type="dxa"/>
          </w:tcPr>
          <w:p w:rsidR="00995DD1" w:rsidRPr="00EB40D4" w:rsidRDefault="00EB40D4" w:rsidP="00451502">
            <w:pPr>
              <w:pStyle w:val="tussentitel"/>
              <w:numPr>
                <w:ilvl w:val="0"/>
                <w:numId w:val="0"/>
              </w:numPr>
            </w:pPr>
            <w:r>
              <w:t>Wij zien de vrouw als een wezen van lagere orde</w:t>
            </w:r>
          </w:p>
        </w:tc>
        <w:tc>
          <w:tcPr>
            <w:tcW w:w="1563" w:type="dxa"/>
          </w:tcPr>
          <w:p w:rsidR="00995DD1" w:rsidRPr="00EB40D4" w:rsidRDefault="00EB40D4" w:rsidP="00451502">
            <w:pPr>
              <w:pStyle w:val="tussentitel"/>
              <w:numPr>
                <w:ilvl w:val="0"/>
                <w:numId w:val="0"/>
              </w:numPr>
            </w:pPr>
            <w:r>
              <w:t>Beloon vrouwelijk accent aan unief</w:t>
            </w:r>
          </w:p>
        </w:tc>
      </w:tr>
      <w:tr w:rsidR="00EB40D4" w:rsidTr="00EB40D4">
        <w:trPr>
          <w:trHeight w:val="272"/>
        </w:trPr>
        <w:tc>
          <w:tcPr>
            <w:tcW w:w="1930" w:type="dxa"/>
          </w:tcPr>
          <w:p w:rsidR="00995DD1" w:rsidRDefault="00995DD1" w:rsidP="00995DD1">
            <w:pPr>
              <w:pStyle w:val="tussentitel"/>
              <w:numPr>
                <w:ilvl w:val="0"/>
                <w:numId w:val="0"/>
              </w:numPr>
              <w:rPr>
                <w:lang w:val="en-US"/>
              </w:rPr>
            </w:pPr>
            <w:proofErr w:type="spellStart"/>
            <w:r>
              <w:rPr>
                <w:lang w:val="en-US"/>
              </w:rPr>
              <w:t>Zoekbron</w:t>
            </w:r>
            <w:proofErr w:type="spellEnd"/>
          </w:p>
        </w:tc>
        <w:tc>
          <w:tcPr>
            <w:tcW w:w="2166" w:type="dxa"/>
          </w:tcPr>
          <w:p w:rsidR="00995DD1" w:rsidRDefault="00EB40D4" w:rsidP="00451502">
            <w:pPr>
              <w:pStyle w:val="tussentitel"/>
              <w:numPr>
                <w:ilvl w:val="0"/>
                <w:numId w:val="0"/>
              </w:numPr>
              <w:rPr>
                <w:lang w:val="en-US"/>
              </w:rPr>
            </w:pPr>
            <w:proofErr w:type="spellStart"/>
            <w:r>
              <w:rPr>
                <w:lang w:val="en-US"/>
              </w:rPr>
              <w:t>Gopressacademic</w:t>
            </w:r>
            <w:proofErr w:type="spellEnd"/>
          </w:p>
        </w:tc>
        <w:tc>
          <w:tcPr>
            <w:tcW w:w="2381" w:type="dxa"/>
          </w:tcPr>
          <w:p w:rsidR="00995DD1" w:rsidRDefault="00EB40D4" w:rsidP="00451502">
            <w:pPr>
              <w:pStyle w:val="tussentitel"/>
              <w:numPr>
                <w:ilvl w:val="0"/>
                <w:numId w:val="0"/>
              </w:numPr>
              <w:rPr>
                <w:lang w:val="en-US"/>
              </w:rPr>
            </w:pPr>
            <w:proofErr w:type="spellStart"/>
            <w:r>
              <w:rPr>
                <w:lang w:val="en-US"/>
              </w:rPr>
              <w:t>Gopressacademic</w:t>
            </w:r>
            <w:proofErr w:type="spellEnd"/>
          </w:p>
        </w:tc>
        <w:tc>
          <w:tcPr>
            <w:tcW w:w="1563" w:type="dxa"/>
          </w:tcPr>
          <w:p w:rsidR="00995DD1" w:rsidRDefault="00EB40D4" w:rsidP="00451502">
            <w:pPr>
              <w:pStyle w:val="tussentitel"/>
              <w:numPr>
                <w:ilvl w:val="0"/>
                <w:numId w:val="0"/>
              </w:numPr>
              <w:rPr>
                <w:lang w:val="en-US"/>
              </w:rPr>
            </w:pPr>
            <w:proofErr w:type="spellStart"/>
            <w:r>
              <w:rPr>
                <w:lang w:val="en-US"/>
              </w:rPr>
              <w:t>Gopressacademic</w:t>
            </w:r>
            <w:proofErr w:type="spellEnd"/>
          </w:p>
        </w:tc>
      </w:tr>
      <w:tr w:rsidR="00EB40D4" w:rsidTr="00EB40D4">
        <w:trPr>
          <w:trHeight w:val="558"/>
        </w:trPr>
        <w:tc>
          <w:tcPr>
            <w:tcW w:w="1930" w:type="dxa"/>
          </w:tcPr>
          <w:p w:rsidR="00995DD1" w:rsidRDefault="00995DD1" w:rsidP="00451502">
            <w:pPr>
              <w:pStyle w:val="tussentitel"/>
              <w:numPr>
                <w:ilvl w:val="0"/>
                <w:numId w:val="0"/>
              </w:numPr>
              <w:rPr>
                <w:lang w:val="en-US"/>
              </w:rPr>
            </w:pPr>
            <w:proofErr w:type="spellStart"/>
            <w:r>
              <w:rPr>
                <w:lang w:val="en-US"/>
              </w:rPr>
              <w:t>Zoekterm</w:t>
            </w:r>
            <w:proofErr w:type="spellEnd"/>
          </w:p>
        </w:tc>
        <w:tc>
          <w:tcPr>
            <w:tcW w:w="2166" w:type="dxa"/>
          </w:tcPr>
          <w:p w:rsidR="00995DD1" w:rsidRDefault="00EB40D4" w:rsidP="00451502">
            <w:pPr>
              <w:pStyle w:val="tussentitel"/>
              <w:numPr>
                <w:ilvl w:val="0"/>
                <w:numId w:val="0"/>
              </w:numPr>
              <w:rPr>
                <w:lang w:val="en-US"/>
              </w:rPr>
            </w:pPr>
            <w:proofErr w:type="spellStart"/>
            <w:r>
              <w:rPr>
                <w:lang w:val="en-US"/>
              </w:rPr>
              <w:t>Vrouwen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mannen</w:t>
            </w:r>
            <w:proofErr w:type="spellEnd"/>
          </w:p>
        </w:tc>
        <w:tc>
          <w:tcPr>
            <w:tcW w:w="2381" w:type="dxa"/>
          </w:tcPr>
          <w:p w:rsidR="00995DD1" w:rsidRDefault="00EB40D4" w:rsidP="00451502">
            <w:pPr>
              <w:pStyle w:val="tussentitel"/>
              <w:numPr>
                <w:ilvl w:val="0"/>
                <w:numId w:val="0"/>
              </w:numPr>
              <w:rPr>
                <w:lang w:val="en-US"/>
              </w:rPr>
            </w:pPr>
            <w:proofErr w:type="spellStart"/>
            <w:r>
              <w:rPr>
                <w:lang w:val="en-US"/>
              </w:rPr>
              <w:t>Vrouwendiscriminatie</w:t>
            </w:r>
            <w:proofErr w:type="spellEnd"/>
          </w:p>
        </w:tc>
        <w:tc>
          <w:tcPr>
            <w:tcW w:w="1563" w:type="dxa"/>
          </w:tcPr>
          <w:p w:rsidR="00995DD1" w:rsidRDefault="00EB40D4" w:rsidP="00451502">
            <w:pPr>
              <w:pStyle w:val="tussentitel"/>
              <w:numPr>
                <w:ilvl w:val="0"/>
                <w:numId w:val="0"/>
              </w:numPr>
              <w:rPr>
                <w:lang w:val="en-US"/>
              </w:rPr>
            </w:pPr>
            <w:proofErr w:type="spellStart"/>
            <w:r>
              <w:rPr>
                <w:lang w:val="en-US"/>
              </w:rPr>
              <w:t>Gelijkheid</w:t>
            </w:r>
            <w:proofErr w:type="spellEnd"/>
          </w:p>
        </w:tc>
      </w:tr>
      <w:tr w:rsidR="00EB40D4" w:rsidTr="00EB40D4">
        <w:trPr>
          <w:trHeight w:val="272"/>
        </w:trPr>
        <w:tc>
          <w:tcPr>
            <w:tcW w:w="1930" w:type="dxa"/>
          </w:tcPr>
          <w:p w:rsidR="00995DD1" w:rsidRDefault="00995DD1" w:rsidP="00451502">
            <w:pPr>
              <w:pStyle w:val="tussentitel"/>
              <w:numPr>
                <w:ilvl w:val="0"/>
                <w:numId w:val="0"/>
              </w:numPr>
              <w:rPr>
                <w:lang w:val="en-US"/>
              </w:rPr>
            </w:pPr>
            <w:proofErr w:type="spellStart"/>
            <w:r>
              <w:rPr>
                <w:lang w:val="en-US"/>
              </w:rPr>
              <w:t>Resultaten</w:t>
            </w:r>
            <w:proofErr w:type="spellEnd"/>
          </w:p>
        </w:tc>
        <w:tc>
          <w:tcPr>
            <w:tcW w:w="2166" w:type="dxa"/>
          </w:tcPr>
          <w:p w:rsidR="00995DD1" w:rsidRDefault="00EB40D4" w:rsidP="00451502">
            <w:pPr>
              <w:pStyle w:val="tussentitel"/>
              <w:numPr>
                <w:ilvl w:val="0"/>
                <w:numId w:val="0"/>
              </w:numPr>
              <w:rPr>
                <w:lang w:val="en-US"/>
              </w:rPr>
            </w:pPr>
            <w:r>
              <w:rPr>
                <w:lang w:val="en-US"/>
              </w:rPr>
              <w:t>27065</w:t>
            </w:r>
          </w:p>
        </w:tc>
        <w:tc>
          <w:tcPr>
            <w:tcW w:w="2381" w:type="dxa"/>
          </w:tcPr>
          <w:p w:rsidR="00995DD1" w:rsidRDefault="00EB40D4" w:rsidP="00451502">
            <w:pPr>
              <w:pStyle w:val="tussentitel"/>
              <w:numPr>
                <w:ilvl w:val="0"/>
                <w:numId w:val="0"/>
              </w:numPr>
              <w:rPr>
                <w:lang w:val="en-US"/>
              </w:rPr>
            </w:pPr>
            <w:r>
              <w:rPr>
                <w:lang w:val="en-US"/>
              </w:rPr>
              <w:t>33</w:t>
            </w:r>
          </w:p>
        </w:tc>
        <w:tc>
          <w:tcPr>
            <w:tcW w:w="1563" w:type="dxa"/>
          </w:tcPr>
          <w:p w:rsidR="00995DD1" w:rsidRDefault="00EB40D4" w:rsidP="00451502">
            <w:pPr>
              <w:pStyle w:val="tussentitel"/>
              <w:numPr>
                <w:ilvl w:val="0"/>
                <w:numId w:val="0"/>
              </w:numPr>
              <w:rPr>
                <w:lang w:val="en-US"/>
              </w:rPr>
            </w:pPr>
            <w:r>
              <w:rPr>
                <w:lang w:val="en-US"/>
              </w:rPr>
              <w:t>1885</w:t>
            </w:r>
          </w:p>
        </w:tc>
      </w:tr>
      <w:tr w:rsidR="00EB40D4" w:rsidTr="00EB40D4">
        <w:trPr>
          <w:trHeight w:val="286"/>
        </w:trPr>
        <w:tc>
          <w:tcPr>
            <w:tcW w:w="1930" w:type="dxa"/>
          </w:tcPr>
          <w:p w:rsidR="00995DD1" w:rsidRDefault="00995DD1" w:rsidP="00451502">
            <w:pPr>
              <w:pStyle w:val="tussentitel"/>
              <w:numPr>
                <w:ilvl w:val="0"/>
                <w:numId w:val="0"/>
              </w:numPr>
              <w:rPr>
                <w:lang w:val="en-US"/>
              </w:rPr>
            </w:pPr>
            <w:r>
              <w:rPr>
                <w:lang w:val="en-US"/>
              </w:rPr>
              <w:t>Datum</w:t>
            </w:r>
          </w:p>
        </w:tc>
        <w:tc>
          <w:tcPr>
            <w:tcW w:w="2166" w:type="dxa"/>
          </w:tcPr>
          <w:p w:rsidR="00995DD1" w:rsidRDefault="00EB40D4" w:rsidP="00451502">
            <w:pPr>
              <w:pStyle w:val="tussentitel"/>
              <w:numPr>
                <w:ilvl w:val="0"/>
                <w:numId w:val="0"/>
              </w:numPr>
              <w:rPr>
                <w:lang w:val="en-US"/>
              </w:rPr>
            </w:pPr>
            <w:r>
              <w:rPr>
                <w:lang w:val="en-US"/>
              </w:rPr>
              <w:t>20.12.2016</w:t>
            </w:r>
          </w:p>
        </w:tc>
        <w:tc>
          <w:tcPr>
            <w:tcW w:w="2381" w:type="dxa"/>
          </w:tcPr>
          <w:p w:rsidR="00995DD1" w:rsidRDefault="00EB40D4" w:rsidP="00451502">
            <w:pPr>
              <w:pStyle w:val="tussentitel"/>
              <w:numPr>
                <w:ilvl w:val="0"/>
                <w:numId w:val="0"/>
              </w:numPr>
              <w:rPr>
                <w:lang w:val="en-US"/>
              </w:rPr>
            </w:pPr>
            <w:r>
              <w:rPr>
                <w:lang w:val="en-US"/>
              </w:rPr>
              <w:t>9.11.2016</w:t>
            </w:r>
          </w:p>
        </w:tc>
        <w:tc>
          <w:tcPr>
            <w:tcW w:w="1563" w:type="dxa"/>
          </w:tcPr>
          <w:p w:rsidR="00995DD1" w:rsidRDefault="00BD748C" w:rsidP="00451502">
            <w:pPr>
              <w:pStyle w:val="tussentitel"/>
              <w:numPr>
                <w:ilvl w:val="0"/>
                <w:numId w:val="0"/>
              </w:numPr>
              <w:rPr>
                <w:lang w:val="en-US"/>
              </w:rPr>
            </w:pPr>
            <w:r>
              <w:rPr>
                <w:lang w:val="en-US"/>
              </w:rPr>
              <w:t>20.12.2016</w:t>
            </w:r>
          </w:p>
        </w:tc>
      </w:tr>
      <w:tr w:rsidR="00EB40D4" w:rsidTr="00EB40D4">
        <w:trPr>
          <w:trHeight w:val="257"/>
        </w:trPr>
        <w:tc>
          <w:tcPr>
            <w:tcW w:w="1930" w:type="dxa"/>
          </w:tcPr>
          <w:p w:rsidR="00995DD1" w:rsidRDefault="00995DD1" w:rsidP="00451502">
            <w:pPr>
              <w:pStyle w:val="tussentitel"/>
              <w:numPr>
                <w:ilvl w:val="0"/>
                <w:numId w:val="0"/>
              </w:numPr>
              <w:rPr>
                <w:lang w:val="en-US"/>
              </w:rPr>
            </w:pPr>
            <w:r>
              <w:rPr>
                <w:lang w:val="en-US"/>
              </w:rPr>
              <w:t>Auteur</w:t>
            </w:r>
          </w:p>
        </w:tc>
        <w:tc>
          <w:tcPr>
            <w:tcW w:w="2166" w:type="dxa"/>
          </w:tcPr>
          <w:p w:rsidR="00995DD1" w:rsidRDefault="00EB40D4" w:rsidP="00451502">
            <w:pPr>
              <w:pStyle w:val="tussentitel"/>
              <w:numPr>
                <w:ilvl w:val="0"/>
                <w:numId w:val="0"/>
              </w:numPr>
              <w:rPr>
                <w:lang w:val="en-US"/>
              </w:rPr>
            </w:pPr>
            <w:r>
              <w:rPr>
                <w:lang w:val="en-US"/>
              </w:rPr>
              <w:t xml:space="preserve">Karel </w:t>
            </w:r>
            <w:proofErr w:type="spellStart"/>
            <w:r>
              <w:rPr>
                <w:lang w:val="en-US"/>
              </w:rPr>
              <w:t>Verhoeven</w:t>
            </w:r>
            <w:proofErr w:type="spellEnd"/>
          </w:p>
        </w:tc>
        <w:tc>
          <w:tcPr>
            <w:tcW w:w="2381" w:type="dxa"/>
          </w:tcPr>
          <w:p w:rsidR="00995DD1" w:rsidRDefault="00EB40D4" w:rsidP="00451502">
            <w:pPr>
              <w:pStyle w:val="tussentitel"/>
              <w:numPr>
                <w:ilvl w:val="0"/>
                <w:numId w:val="0"/>
              </w:numPr>
              <w:rPr>
                <w:lang w:val="en-US"/>
              </w:rPr>
            </w:pPr>
            <w:proofErr w:type="spellStart"/>
            <w:r>
              <w:rPr>
                <w:lang w:val="en-US"/>
              </w:rPr>
              <w:t>Henriëtte</w:t>
            </w:r>
            <w:proofErr w:type="spellEnd"/>
            <w:r>
              <w:rPr>
                <w:lang w:val="en-US"/>
              </w:rPr>
              <w:t xml:space="preserve"> </w:t>
            </w:r>
            <w:proofErr w:type="spellStart"/>
            <w:r>
              <w:rPr>
                <w:lang w:val="en-US"/>
              </w:rPr>
              <w:t>Prast</w:t>
            </w:r>
            <w:proofErr w:type="spellEnd"/>
          </w:p>
        </w:tc>
        <w:tc>
          <w:tcPr>
            <w:tcW w:w="1563" w:type="dxa"/>
          </w:tcPr>
          <w:p w:rsidR="00995DD1" w:rsidRDefault="00BD748C" w:rsidP="00451502">
            <w:pPr>
              <w:pStyle w:val="tussentitel"/>
              <w:numPr>
                <w:ilvl w:val="0"/>
                <w:numId w:val="0"/>
              </w:numPr>
              <w:rPr>
                <w:lang w:val="en-US"/>
              </w:rPr>
            </w:pPr>
            <w:proofErr w:type="spellStart"/>
            <w:r>
              <w:rPr>
                <w:lang w:val="en-US"/>
              </w:rPr>
              <w:t>Myrte</w:t>
            </w:r>
            <w:proofErr w:type="spellEnd"/>
            <w:r>
              <w:rPr>
                <w:lang w:val="en-US"/>
              </w:rPr>
              <w:t xml:space="preserve"> De Decker</w:t>
            </w:r>
          </w:p>
        </w:tc>
      </w:tr>
      <w:tr w:rsidR="0040268A" w:rsidTr="00EB40D4">
        <w:trPr>
          <w:trHeight w:val="257"/>
        </w:trPr>
        <w:tc>
          <w:tcPr>
            <w:tcW w:w="1930" w:type="dxa"/>
          </w:tcPr>
          <w:p w:rsidR="0040268A" w:rsidRDefault="0040268A" w:rsidP="00451502">
            <w:pPr>
              <w:pStyle w:val="tussentitel"/>
              <w:numPr>
                <w:ilvl w:val="0"/>
                <w:numId w:val="0"/>
              </w:numPr>
              <w:rPr>
                <w:lang w:val="en-US"/>
              </w:rPr>
            </w:pPr>
          </w:p>
        </w:tc>
        <w:tc>
          <w:tcPr>
            <w:tcW w:w="2166" w:type="dxa"/>
          </w:tcPr>
          <w:p w:rsidR="0040268A" w:rsidRDefault="0040268A" w:rsidP="00451502">
            <w:pPr>
              <w:pStyle w:val="tussentitel"/>
              <w:numPr>
                <w:ilvl w:val="0"/>
                <w:numId w:val="0"/>
              </w:numPr>
              <w:rPr>
                <w:lang w:val="en-US"/>
              </w:rPr>
            </w:pPr>
          </w:p>
        </w:tc>
        <w:tc>
          <w:tcPr>
            <w:tcW w:w="2381" w:type="dxa"/>
          </w:tcPr>
          <w:p w:rsidR="0040268A" w:rsidRDefault="0040268A" w:rsidP="00451502">
            <w:pPr>
              <w:pStyle w:val="tussentitel"/>
              <w:numPr>
                <w:ilvl w:val="0"/>
                <w:numId w:val="0"/>
              </w:numPr>
              <w:rPr>
                <w:lang w:val="en-US"/>
              </w:rPr>
            </w:pPr>
          </w:p>
        </w:tc>
        <w:tc>
          <w:tcPr>
            <w:tcW w:w="1563" w:type="dxa"/>
          </w:tcPr>
          <w:p w:rsidR="0040268A" w:rsidRDefault="0040268A" w:rsidP="00451502">
            <w:pPr>
              <w:pStyle w:val="tussentitel"/>
              <w:numPr>
                <w:ilvl w:val="0"/>
                <w:numId w:val="0"/>
              </w:numPr>
              <w:rPr>
                <w:lang w:val="en-US"/>
              </w:rPr>
            </w:pPr>
          </w:p>
        </w:tc>
      </w:tr>
    </w:tbl>
    <w:p w:rsidR="00995DD1" w:rsidRDefault="0040268A" w:rsidP="00451502">
      <w:pPr>
        <w:pStyle w:val="tussentitel"/>
        <w:numPr>
          <w:ilvl w:val="0"/>
          <w:numId w:val="0"/>
        </w:numPr>
        <w:ind w:left="1080"/>
        <w:rPr>
          <w:lang w:val="en-US"/>
        </w:rPr>
      </w:pPr>
      <w:r>
        <w:rPr>
          <w:rStyle w:val="Voetnootmarkering"/>
          <w:lang w:val="en-US"/>
        </w:rPr>
        <w:footnoteReference w:id="4"/>
      </w:r>
    </w:p>
    <w:tbl>
      <w:tblPr>
        <w:tblStyle w:val="Tabelraster"/>
        <w:tblW w:w="0" w:type="auto"/>
        <w:tblInd w:w="1080" w:type="dxa"/>
        <w:tblLook w:val="04A0" w:firstRow="1" w:lastRow="0" w:firstColumn="1" w:lastColumn="0" w:noHBand="0" w:noVBand="1"/>
      </w:tblPr>
      <w:tblGrid>
        <w:gridCol w:w="2087"/>
        <w:gridCol w:w="1993"/>
        <w:gridCol w:w="1936"/>
        <w:gridCol w:w="1966"/>
      </w:tblGrid>
      <w:tr w:rsidR="00725254" w:rsidTr="00BD748C">
        <w:tc>
          <w:tcPr>
            <w:tcW w:w="2265" w:type="dxa"/>
          </w:tcPr>
          <w:p w:rsidR="00BD748C" w:rsidRDefault="00BD748C" w:rsidP="00451502">
            <w:pPr>
              <w:pStyle w:val="tussentitel"/>
              <w:numPr>
                <w:ilvl w:val="0"/>
                <w:numId w:val="0"/>
              </w:numPr>
            </w:pPr>
            <w:r>
              <w:t xml:space="preserve">Beeldmateriaal: Titel: </w:t>
            </w:r>
          </w:p>
        </w:tc>
        <w:tc>
          <w:tcPr>
            <w:tcW w:w="2265" w:type="dxa"/>
          </w:tcPr>
          <w:p w:rsidR="00BD748C" w:rsidRDefault="00BD748C" w:rsidP="00451502">
            <w:pPr>
              <w:pStyle w:val="tussentitel"/>
              <w:numPr>
                <w:ilvl w:val="0"/>
                <w:numId w:val="0"/>
              </w:numPr>
            </w:pPr>
            <w:r>
              <w:t>De mooiste moeder</w:t>
            </w:r>
          </w:p>
        </w:tc>
        <w:tc>
          <w:tcPr>
            <w:tcW w:w="2266" w:type="dxa"/>
          </w:tcPr>
          <w:p w:rsidR="00BD748C" w:rsidRDefault="00725254" w:rsidP="00451502">
            <w:pPr>
              <w:pStyle w:val="tussentitel"/>
              <w:numPr>
                <w:ilvl w:val="0"/>
                <w:numId w:val="0"/>
              </w:numPr>
            </w:pPr>
            <w:r>
              <w:t>Alleen ervaring kan drama’s voorkomen</w:t>
            </w:r>
          </w:p>
        </w:tc>
        <w:tc>
          <w:tcPr>
            <w:tcW w:w="2266" w:type="dxa"/>
          </w:tcPr>
          <w:p w:rsidR="00BD748C" w:rsidRPr="00725254" w:rsidRDefault="00725254" w:rsidP="00725254">
            <w:r>
              <w:rPr>
                <w:sz w:val="24"/>
              </w:rPr>
              <w:t>Elke leerling telt: hoe gelijke kansen en ambitie kunnen samengaan</w:t>
            </w:r>
          </w:p>
        </w:tc>
      </w:tr>
      <w:tr w:rsidR="00725254" w:rsidTr="00BD748C">
        <w:tc>
          <w:tcPr>
            <w:tcW w:w="2265" w:type="dxa"/>
          </w:tcPr>
          <w:p w:rsidR="00BD748C" w:rsidRDefault="00BD748C" w:rsidP="00451502">
            <w:pPr>
              <w:pStyle w:val="tussentitel"/>
              <w:numPr>
                <w:ilvl w:val="0"/>
                <w:numId w:val="0"/>
              </w:numPr>
            </w:pPr>
            <w:r>
              <w:t>Zoekbron</w:t>
            </w:r>
          </w:p>
        </w:tc>
        <w:tc>
          <w:tcPr>
            <w:tcW w:w="2265" w:type="dxa"/>
          </w:tcPr>
          <w:p w:rsidR="00BD748C" w:rsidRDefault="00BD748C" w:rsidP="00451502">
            <w:pPr>
              <w:pStyle w:val="tussentitel"/>
              <w:numPr>
                <w:ilvl w:val="0"/>
                <w:numId w:val="0"/>
              </w:numPr>
            </w:pPr>
            <w:r>
              <w:t>Limo</w:t>
            </w:r>
          </w:p>
        </w:tc>
        <w:tc>
          <w:tcPr>
            <w:tcW w:w="2266" w:type="dxa"/>
          </w:tcPr>
          <w:p w:rsidR="00BD748C" w:rsidRDefault="00725254" w:rsidP="00451502">
            <w:pPr>
              <w:pStyle w:val="tussentitel"/>
              <w:numPr>
                <w:ilvl w:val="0"/>
                <w:numId w:val="0"/>
              </w:numPr>
            </w:pPr>
            <w:r>
              <w:t>Limo</w:t>
            </w:r>
          </w:p>
        </w:tc>
        <w:tc>
          <w:tcPr>
            <w:tcW w:w="2266" w:type="dxa"/>
          </w:tcPr>
          <w:p w:rsidR="00BD748C" w:rsidRDefault="00725254" w:rsidP="00451502">
            <w:pPr>
              <w:pStyle w:val="tussentitel"/>
              <w:numPr>
                <w:ilvl w:val="0"/>
                <w:numId w:val="0"/>
              </w:numPr>
            </w:pPr>
            <w:r>
              <w:t>Limo</w:t>
            </w:r>
          </w:p>
        </w:tc>
      </w:tr>
      <w:tr w:rsidR="00725254" w:rsidTr="00BD748C">
        <w:tc>
          <w:tcPr>
            <w:tcW w:w="2265" w:type="dxa"/>
          </w:tcPr>
          <w:p w:rsidR="00BD748C" w:rsidRDefault="00BD748C" w:rsidP="00451502">
            <w:pPr>
              <w:pStyle w:val="tussentitel"/>
              <w:numPr>
                <w:ilvl w:val="0"/>
                <w:numId w:val="0"/>
              </w:numPr>
            </w:pPr>
            <w:r>
              <w:t>Zoekterm</w:t>
            </w:r>
          </w:p>
        </w:tc>
        <w:tc>
          <w:tcPr>
            <w:tcW w:w="2265" w:type="dxa"/>
          </w:tcPr>
          <w:p w:rsidR="00BD748C" w:rsidRDefault="00BD748C" w:rsidP="00451502">
            <w:pPr>
              <w:pStyle w:val="tussentitel"/>
              <w:numPr>
                <w:ilvl w:val="0"/>
                <w:numId w:val="0"/>
              </w:numPr>
            </w:pPr>
            <w:r>
              <w:t>Discriminatie</w:t>
            </w:r>
          </w:p>
        </w:tc>
        <w:tc>
          <w:tcPr>
            <w:tcW w:w="2266" w:type="dxa"/>
          </w:tcPr>
          <w:p w:rsidR="00BD748C" w:rsidRDefault="00725254" w:rsidP="00451502">
            <w:pPr>
              <w:pStyle w:val="tussentitel"/>
              <w:numPr>
                <w:ilvl w:val="0"/>
                <w:numId w:val="0"/>
              </w:numPr>
            </w:pPr>
            <w:r>
              <w:t>Politie</w:t>
            </w:r>
          </w:p>
        </w:tc>
        <w:tc>
          <w:tcPr>
            <w:tcW w:w="2266" w:type="dxa"/>
          </w:tcPr>
          <w:p w:rsidR="00BD748C" w:rsidRDefault="00725254" w:rsidP="00451502">
            <w:pPr>
              <w:pStyle w:val="tussentitel"/>
              <w:numPr>
                <w:ilvl w:val="0"/>
                <w:numId w:val="0"/>
              </w:numPr>
            </w:pPr>
            <w:r>
              <w:t>Emancipatie</w:t>
            </w:r>
          </w:p>
        </w:tc>
      </w:tr>
      <w:tr w:rsidR="00725254" w:rsidTr="00BD748C">
        <w:tc>
          <w:tcPr>
            <w:tcW w:w="2265" w:type="dxa"/>
          </w:tcPr>
          <w:p w:rsidR="00BD748C" w:rsidRDefault="00BD748C" w:rsidP="00451502">
            <w:pPr>
              <w:pStyle w:val="tussentitel"/>
              <w:numPr>
                <w:ilvl w:val="0"/>
                <w:numId w:val="0"/>
              </w:numPr>
            </w:pPr>
            <w:r>
              <w:t>Resultaten</w:t>
            </w:r>
          </w:p>
        </w:tc>
        <w:tc>
          <w:tcPr>
            <w:tcW w:w="2265" w:type="dxa"/>
          </w:tcPr>
          <w:p w:rsidR="00BD748C" w:rsidRDefault="00BD748C" w:rsidP="00451502">
            <w:pPr>
              <w:pStyle w:val="tussentitel"/>
              <w:numPr>
                <w:ilvl w:val="0"/>
                <w:numId w:val="0"/>
              </w:numPr>
            </w:pPr>
            <w:r>
              <w:t>69</w:t>
            </w:r>
          </w:p>
        </w:tc>
        <w:tc>
          <w:tcPr>
            <w:tcW w:w="2266" w:type="dxa"/>
          </w:tcPr>
          <w:p w:rsidR="00BD748C" w:rsidRDefault="00725254" w:rsidP="00451502">
            <w:pPr>
              <w:pStyle w:val="tussentitel"/>
              <w:numPr>
                <w:ilvl w:val="0"/>
                <w:numId w:val="0"/>
              </w:numPr>
            </w:pPr>
            <w:r>
              <w:t>151</w:t>
            </w:r>
          </w:p>
        </w:tc>
        <w:tc>
          <w:tcPr>
            <w:tcW w:w="2266" w:type="dxa"/>
          </w:tcPr>
          <w:p w:rsidR="00BD748C" w:rsidRDefault="00725254" w:rsidP="00451502">
            <w:pPr>
              <w:pStyle w:val="tussentitel"/>
              <w:numPr>
                <w:ilvl w:val="0"/>
                <w:numId w:val="0"/>
              </w:numPr>
            </w:pPr>
            <w:r>
              <w:t>33</w:t>
            </w:r>
          </w:p>
        </w:tc>
      </w:tr>
      <w:tr w:rsidR="00725254" w:rsidTr="00BD748C">
        <w:tc>
          <w:tcPr>
            <w:tcW w:w="2265" w:type="dxa"/>
          </w:tcPr>
          <w:p w:rsidR="00BD748C" w:rsidRDefault="00BD748C" w:rsidP="00451502">
            <w:pPr>
              <w:pStyle w:val="tussentitel"/>
              <w:numPr>
                <w:ilvl w:val="0"/>
                <w:numId w:val="0"/>
              </w:numPr>
            </w:pPr>
            <w:r>
              <w:t>Datum</w:t>
            </w:r>
          </w:p>
        </w:tc>
        <w:tc>
          <w:tcPr>
            <w:tcW w:w="2265" w:type="dxa"/>
          </w:tcPr>
          <w:p w:rsidR="00BD748C" w:rsidRDefault="00BD748C" w:rsidP="00451502">
            <w:pPr>
              <w:pStyle w:val="tussentitel"/>
              <w:numPr>
                <w:ilvl w:val="0"/>
                <w:numId w:val="0"/>
              </w:numPr>
            </w:pPr>
            <w:r>
              <w:t>2003</w:t>
            </w:r>
          </w:p>
        </w:tc>
        <w:tc>
          <w:tcPr>
            <w:tcW w:w="2266" w:type="dxa"/>
          </w:tcPr>
          <w:p w:rsidR="00BD748C" w:rsidRDefault="00725254" w:rsidP="00451502">
            <w:pPr>
              <w:pStyle w:val="tussentitel"/>
              <w:numPr>
                <w:ilvl w:val="0"/>
                <w:numId w:val="0"/>
              </w:numPr>
            </w:pPr>
            <w:r>
              <w:t>1995</w:t>
            </w:r>
          </w:p>
        </w:tc>
        <w:tc>
          <w:tcPr>
            <w:tcW w:w="2266" w:type="dxa"/>
          </w:tcPr>
          <w:p w:rsidR="00BD748C" w:rsidRDefault="00725254" w:rsidP="00451502">
            <w:pPr>
              <w:pStyle w:val="tussentitel"/>
              <w:numPr>
                <w:ilvl w:val="0"/>
                <w:numId w:val="0"/>
              </w:numPr>
            </w:pPr>
            <w:r>
              <w:t>2006</w:t>
            </w:r>
          </w:p>
        </w:tc>
      </w:tr>
      <w:tr w:rsidR="00725254" w:rsidTr="00BD748C">
        <w:tc>
          <w:tcPr>
            <w:tcW w:w="2265" w:type="dxa"/>
          </w:tcPr>
          <w:p w:rsidR="00BD748C" w:rsidRDefault="00BD748C" w:rsidP="00451502">
            <w:pPr>
              <w:pStyle w:val="tussentitel"/>
              <w:numPr>
                <w:ilvl w:val="0"/>
                <w:numId w:val="0"/>
              </w:numPr>
            </w:pPr>
            <w:r>
              <w:t>Auteur</w:t>
            </w:r>
          </w:p>
        </w:tc>
        <w:tc>
          <w:tcPr>
            <w:tcW w:w="2265" w:type="dxa"/>
          </w:tcPr>
          <w:p w:rsidR="00BD748C" w:rsidRDefault="00BD748C" w:rsidP="00451502">
            <w:pPr>
              <w:pStyle w:val="tussentitel"/>
              <w:numPr>
                <w:ilvl w:val="0"/>
                <w:numId w:val="0"/>
              </w:numPr>
            </w:pPr>
            <w:r>
              <w:t>Verhoeven Ludo</w:t>
            </w:r>
          </w:p>
        </w:tc>
        <w:tc>
          <w:tcPr>
            <w:tcW w:w="2266" w:type="dxa"/>
          </w:tcPr>
          <w:p w:rsidR="00BD748C" w:rsidRDefault="00725254" w:rsidP="00451502">
            <w:pPr>
              <w:pStyle w:val="tussentitel"/>
              <w:numPr>
                <w:ilvl w:val="0"/>
                <w:numId w:val="0"/>
              </w:numPr>
            </w:pPr>
            <w:r>
              <w:t>Pauwels Jan</w:t>
            </w:r>
          </w:p>
        </w:tc>
        <w:tc>
          <w:tcPr>
            <w:tcW w:w="2266" w:type="dxa"/>
          </w:tcPr>
          <w:p w:rsidR="00BD748C" w:rsidRDefault="00725254" w:rsidP="00451502">
            <w:pPr>
              <w:pStyle w:val="tussentitel"/>
              <w:numPr>
                <w:ilvl w:val="0"/>
                <w:numId w:val="0"/>
              </w:numPr>
            </w:pPr>
            <w:r>
              <w:t xml:space="preserve">Van </w:t>
            </w:r>
            <w:proofErr w:type="spellStart"/>
            <w:r>
              <w:t>Buyten</w:t>
            </w:r>
            <w:proofErr w:type="spellEnd"/>
            <w:r>
              <w:t xml:space="preserve"> </w:t>
            </w:r>
            <w:proofErr w:type="spellStart"/>
            <w:r>
              <w:t>Ludy</w:t>
            </w:r>
            <w:proofErr w:type="spellEnd"/>
          </w:p>
        </w:tc>
      </w:tr>
    </w:tbl>
    <w:p w:rsidR="0001647C" w:rsidRDefault="0001647C" w:rsidP="0001647C">
      <w:pPr>
        <w:pStyle w:val="Titel2"/>
      </w:pPr>
    </w:p>
    <w:p w:rsidR="00C749F5" w:rsidRDefault="00C749F5" w:rsidP="00C749F5">
      <w:pPr>
        <w:pStyle w:val="Lijstalinea"/>
        <w:numPr>
          <w:ilvl w:val="0"/>
          <w:numId w:val="12"/>
        </w:numPr>
      </w:pPr>
      <w:proofErr w:type="spellStart"/>
      <w:r>
        <w:t>Alderweireldt</w:t>
      </w:r>
      <w:proofErr w:type="spellEnd"/>
      <w:r>
        <w:t>, T. (1995-1998).</w:t>
      </w:r>
      <w:r w:rsidRPr="001F696A">
        <w:rPr>
          <w:i/>
          <w:iCs/>
        </w:rPr>
        <w:t xml:space="preserve"> Discriminatie.</w:t>
      </w:r>
      <w:r>
        <w:t xml:space="preserve"> Oostmalle. De Sikkel.</w:t>
      </w:r>
    </w:p>
    <w:p w:rsidR="00C749F5" w:rsidRDefault="00C749F5" w:rsidP="00C749F5">
      <w:pPr>
        <w:pStyle w:val="Lijstalinea"/>
        <w:numPr>
          <w:ilvl w:val="0"/>
          <w:numId w:val="12"/>
        </w:numPr>
      </w:pPr>
      <w:r w:rsidRPr="00C749F5">
        <w:t>Blom, T. (2012). Politie</w:t>
      </w:r>
      <w:r w:rsidRPr="00C749F5">
        <w:rPr>
          <w:i/>
          <w:iCs/>
        </w:rPr>
        <w:t xml:space="preserve">. </w:t>
      </w:r>
      <w:proofErr w:type="spellStart"/>
      <w:r w:rsidRPr="001F696A">
        <w:rPr>
          <w:i/>
          <w:iCs/>
        </w:rPr>
        <w:t>Delikt</w:t>
      </w:r>
      <w:proofErr w:type="spellEnd"/>
      <w:r w:rsidRPr="001F696A">
        <w:rPr>
          <w:i/>
          <w:iCs/>
        </w:rPr>
        <w:t xml:space="preserve"> en </w:t>
      </w:r>
      <w:proofErr w:type="spellStart"/>
      <w:r w:rsidRPr="001F696A">
        <w:rPr>
          <w:i/>
          <w:iCs/>
        </w:rPr>
        <w:t>Delinkwent</w:t>
      </w:r>
      <w:proofErr w:type="spellEnd"/>
      <w:r w:rsidRPr="001F696A">
        <w:rPr>
          <w:i/>
          <w:iCs/>
        </w:rPr>
        <w:t>. Vol. 42.</w:t>
      </w:r>
      <w:r>
        <w:t xml:space="preserve"> P 58-60.</w:t>
      </w:r>
    </w:p>
    <w:p w:rsidR="00C749F5" w:rsidRDefault="00C749F5" w:rsidP="00C749F5">
      <w:pPr>
        <w:pStyle w:val="tussentitel2"/>
        <w:numPr>
          <w:ilvl w:val="0"/>
          <w:numId w:val="12"/>
        </w:numPr>
      </w:pPr>
      <w:proofErr w:type="spellStart"/>
      <w:r>
        <w:t>Boudin</w:t>
      </w:r>
      <w:proofErr w:type="spellEnd"/>
      <w:r>
        <w:t xml:space="preserve">, J.M., (1993). Vrouwen als rijkswachter: Tegen de achtergrond van de nieuwe </w:t>
      </w:r>
      <w:proofErr w:type="spellStart"/>
      <w:r>
        <w:t>recruterings</w:t>
      </w:r>
      <w:proofErr w:type="spellEnd"/>
      <w:r>
        <w:t xml:space="preserve"> -en selectievoorwaarden. Nr. 126. Revenu van de Rijkswacht. p 4-9.</w:t>
      </w:r>
    </w:p>
    <w:p w:rsidR="00C749F5" w:rsidRPr="00BD748C" w:rsidRDefault="00C749F5" w:rsidP="00C749F5">
      <w:pPr>
        <w:pStyle w:val="Lijstalinea"/>
        <w:numPr>
          <w:ilvl w:val="0"/>
          <w:numId w:val="12"/>
        </w:numPr>
      </w:pPr>
      <w:r w:rsidRPr="00BD748C">
        <w:t xml:space="preserve">De Decker, M. (20 december 2016). Beloon vrouwelijk accent aan unief. </w:t>
      </w:r>
      <w:r w:rsidRPr="001F696A">
        <w:rPr>
          <w:i/>
          <w:iCs/>
        </w:rPr>
        <w:t>De Standaard.</w:t>
      </w:r>
      <w:r>
        <w:t xml:space="preserve"> p. 10.</w:t>
      </w:r>
    </w:p>
    <w:p w:rsidR="00C749F5" w:rsidRPr="001F696A" w:rsidRDefault="00C749F5" w:rsidP="00C749F5">
      <w:pPr>
        <w:pStyle w:val="Lijstalinea"/>
        <w:numPr>
          <w:ilvl w:val="0"/>
          <w:numId w:val="12"/>
        </w:numPr>
        <w:rPr>
          <w:lang w:val="en-US"/>
        </w:rPr>
      </w:pPr>
      <w:r>
        <w:t xml:space="preserve">Derks, M. (2015). </w:t>
      </w:r>
      <w:r w:rsidRPr="006D6D96">
        <w:t>Een glas-in-lood plafond? De vrouw1813-1913 en andere verbeeldingen van vrouwen, religie en emancipatie</w:t>
      </w:r>
      <w:r w:rsidRPr="001F696A">
        <w:rPr>
          <w:i/>
          <w:iCs/>
        </w:rPr>
        <w:t xml:space="preserve">. </w:t>
      </w:r>
      <w:r w:rsidRPr="001F696A">
        <w:rPr>
          <w:i/>
          <w:iCs/>
          <w:lang w:val="en-US"/>
        </w:rPr>
        <w:t xml:space="preserve">Directory of Open Access Journals. Vol. 130. </w:t>
      </w:r>
      <w:r w:rsidRPr="001F696A">
        <w:rPr>
          <w:lang w:val="en-US"/>
        </w:rPr>
        <w:t>P 123-145.</w:t>
      </w:r>
    </w:p>
    <w:p w:rsidR="00C749F5" w:rsidRPr="001F696A" w:rsidRDefault="00C749F5" w:rsidP="00C749F5">
      <w:pPr>
        <w:pStyle w:val="Lijstalinea"/>
        <w:numPr>
          <w:ilvl w:val="0"/>
          <w:numId w:val="12"/>
        </w:numPr>
        <w:rPr>
          <w:lang w:val="en-US"/>
        </w:rPr>
      </w:pPr>
      <w:proofErr w:type="spellStart"/>
      <w:r>
        <w:t>Dewulf</w:t>
      </w:r>
      <w:proofErr w:type="spellEnd"/>
      <w:r>
        <w:t xml:space="preserve">, P. (1993). De vrouw in de rijkswacht. </w:t>
      </w:r>
      <w:proofErr w:type="spellStart"/>
      <w:r w:rsidRPr="001F696A">
        <w:rPr>
          <w:lang w:val="en-US"/>
        </w:rPr>
        <w:t>Nr</w:t>
      </w:r>
      <w:proofErr w:type="spellEnd"/>
      <w:r w:rsidRPr="001F696A">
        <w:rPr>
          <w:lang w:val="en-US"/>
        </w:rPr>
        <w:t>. 3. Politeia. p 17.</w:t>
      </w:r>
    </w:p>
    <w:p w:rsidR="00C749F5" w:rsidRPr="001F696A" w:rsidRDefault="00C749F5" w:rsidP="00C749F5">
      <w:pPr>
        <w:pStyle w:val="tussentitel2"/>
        <w:numPr>
          <w:ilvl w:val="0"/>
          <w:numId w:val="12"/>
        </w:numPr>
      </w:pPr>
      <w:r>
        <w:lastRenderedPageBreak/>
        <w:t xml:space="preserve">De </w:t>
      </w:r>
      <w:proofErr w:type="spellStart"/>
      <w:r>
        <w:t>Raedt</w:t>
      </w:r>
      <w:proofErr w:type="spellEnd"/>
      <w:r>
        <w:t xml:space="preserve">, N. (2007). </w:t>
      </w:r>
      <w:r w:rsidRPr="001F696A">
        <w:t>Verschillen tussen man en vrouw: hype, mythe, of waarheid?.</w:t>
      </w:r>
      <w:r>
        <w:t xml:space="preserve"> Leuven.</w:t>
      </w:r>
      <w:bookmarkStart w:id="23" w:name="_GoBack"/>
      <w:bookmarkEnd w:id="23"/>
    </w:p>
    <w:p w:rsidR="00126A5B" w:rsidRDefault="00126A5B" w:rsidP="00126A5B">
      <w:pPr>
        <w:pStyle w:val="tussentitel"/>
        <w:numPr>
          <w:ilvl w:val="0"/>
          <w:numId w:val="11"/>
        </w:numPr>
      </w:pPr>
      <w:r>
        <w:t xml:space="preserve">De wet van 16 december 2002 houdende oprichting van het Instituut voor de gelijkheid van vrouwen en mannen (21 juli 2016). </w:t>
      </w:r>
      <w:r>
        <w:rPr>
          <w:i/>
          <w:iCs/>
        </w:rPr>
        <w:t xml:space="preserve">Belgisch Staatsblad, </w:t>
      </w:r>
      <w:r>
        <w:t>2016003292.</w:t>
      </w:r>
    </w:p>
    <w:p w:rsidR="00126A5B" w:rsidRDefault="00126A5B" w:rsidP="00126A5B">
      <w:pPr>
        <w:pStyle w:val="tussentitel"/>
        <w:numPr>
          <w:ilvl w:val="0"/>
          <w:numId w:val="11"/>
        </w:numPr>
      </w:pPr>
      <w:r>
        <w:t xml:space="preserve">De wet van 30 juni 1998 dat erop gericht is op alle leerlingen gelijke kansen op sociale emancipatie te geven, inzonderheid door de invoering van maatregelen voor positieve discriminatie. </w:t>
      </w:r>
      <w:r>
        <w:rPr>
          <w:i/>
          <w:iCs/>
        </w:rPr>
        <w:t xml:space="preserve">Belgisch Staatsblad, </w:t>
      </w:r>
      <w:r>
        <w:t>2016029123.</w:t>
      </w:r>
    </w:p>
    <w:p w:rsidR="00126A5B" w:rsidRDefault="00126A5B" w:rsidP="00126A5B">
      <w:pPr>
        <w:pStyle w:val="tussentitel"/>
        <w:numPr>
          <w:ilvl w:val="0"/>
          <w:numId w:val="11"/>
        </w:numPr>
      </w:pPr>
      <w:r>
        <w:t xml:space="preserve">De wet van 24 mei 1888 houdende regeling van den toestand der proefbank voor vuurwapens gevestigd te Luik (30 juni 1924). </w:t>
      </w:r>
      <w:r>
        <w:rPr>
          <w:i/>
          <w:iCs/>
        </w:rPr>
        <w:t xml:space="preserve">Belgisch Staatsblad, </w:t>
      </w:r>
      <w:r>
        <w:t>2016011484.</w:t>
      </w:r>
    </w:p>
    <w:p w:rsidR="00126A5B" w:rsidRDefault="00126A5B" w:rsidP="00126A5B">
      <w:pPr>
        <w:pStyle w:val="tussentitel"/>
        <w:numPr>
          <w:ilvl w:val="0"/>
          <w:numId w:val="11"/>
        </w:numPr>
      </w:pPr>
      <w:r>
        <w:t xml:space="preserve">De wet van 7 december 1998 tot organisatie van een geïntegreerde politiedienst. </w:t>
      </w:r>
      <w:r>
        <w:rPr>
          <w:i/>
          <w:iCs/>
        </w:rPr>
        <w:t xml:space="preserve">Belgisch Staatsblad, </w:t>
      </w:r>
      <w:r>
        <w:t>2016000567.</w:t>
      </w:r>
    </w:p>
    <w:p w:rsidR="00126A5B" w:rsidRDefault="00126A5B" w:rsidP="00126A5B">
      <w:pPr>
        <w:pStyle w:val="tussentitel"/>
        <w:numPr>
          <w:ilvl w:val="0"/>
          <w:numId w:val="11"/>
        </w:numPr>
      </w:pPr>
      <w:r>
        <w:t xml:space="preserve">De wet van 26 april 2002 gelet op het koninklijk besluit tot regeling van de rechtspositie van het personeel van de politiediensten (30 maart 2001). </w:t>
      </w:r>
      <w:r>
        <w:rPr>
          <w:i/>
          <w:iCs/>
        </w:rPr>
        <w:t xml:space="preserve">Belgisch Staatsblad, </w:t>
      </w:r>
      <w:r>
        <w:t>201600568.</w:t>
      </w:r>
    </w:p>
    <w:p w:rsidR="00C749F5" w:rsidRPr="001F696A" w:rsidRDefault="00C749F5" w:rsidP="00C749F5">
      <w:pPr>
        <w:pStyle w:val="Lijstalinea"/>
        <w:numPr>
          <w:ilvl w:val="0"/>
          <w:numId w:val="11"/>
        </w:numPr>
        <w:rPr>
          <w:lang w:val="en-US"/>
        </w:rPr>
      </w:pPr>
      <w:r w:rsidRPr="00C749F5">
        <w:rPr>
          <w:lang w:val="en-US"/>
        </w:rPr>
        <w:t xml:space="preserve">Eckersley, A. (1992). </w:t>
      </w:r>
      <w:r w:rsidRPr="001F696A">
        <w:rPr>
          <w:i/>
          <w:iCs/>
          <w:lang w:val="en-US"/>
        </w:rPr>
        <w:t xml:space="preserve">Women. </w:t>
      </w:r>
      <w:r w:rsidRPr="001F696A">
        <w:rPr>
          <w:lang w:val="en-US"/>
        </w:rPr>
        <w:t>Macmillan Education UK.</w:t>
      </w:r>
    </w:p>
    <w:p w:rsidR="00C749F5" w:rsidRPr="00C749F5" w:rsidRDefault="00C749F5" w:rsidP="00C749F5">
      <w:pPr>
        <w:pStyle w:val="Lijstalinea"/>
        <w:numPr>
          <w:ilvl w:val="0"/>
          <w:numId w:val="11"/>
        </w:numPr>
        <w:rPr>
          <w:lang w:val="de-DE"/>
        </w:rPr>
      </w:pPr>
      <w:r w:rsidRPr="00C749F5">
        <w:rPr>
          <w:lang w:val="de-DE"/>
        </w:rPr>
        <w:t xml:space="preserve">Heidelberg, K. (2005). </w:t>
      </w:r>
      <w:proofErr w:type="spellStart"/>
      <w:r w:rsidRPr="00C749F5">
        <w:rPr>
          <w:i/>
          <w:iCs/>
          <w:lang w:val="de-DE"/>
        </w:rPr>
        <w:t>Criminal</w:t>
      </w:r>
      <w:proofErr w:type="spellEnd"/>
      <w:r w:rsidRPr="00C749F5">
        <w:rPr>
          <w:i/>
          <w:iCs/>
          <w:lang w:val="de-DE"/>
        </w:rPr>
        <w:t xml:space="preserve"> Dilemmas. </w:t>
      </w:r>
      <w:r w:rsidRPr="00C749F5">
        <w:rPr>
          <w:lang w:val="de-DE"/>
        </w:rPr>
        <w:t>Berlin.</w:t>
      </w:r>
    </w:p>
    <w:p w:rsidR="00C749F5" w:rsidRDefault="00C749F5" w:rsidP="00C749F5">
      <w:pPr>
        <w:pStyle w:val="Lijstalinea"/>
        <w:numPr>
          <w:ilvl w:val="0"/>
          <w:numId w:val="11"/>
        </w:numPr>
      </w:pPr>
      <w:r>
        <w:t>Nijkerk, K.J., (1986). Een onderzoek naar de man-vrouw relaties bij de politie. Tijdschrift voor politie, nr. 9. p 403.</w:t>
      </w:r>
    </w:p>
    <w:p w:rsidR="00C749F5" w:rsidRPr="00725254" w:rsidRDefault="00C749F5" w:rsidP="00C749F5">
      <w:pPr>
        <w:pStyle w:val="Lijstalinea"/>
        <w:numPr>
          <w:ilvl w:val="0"/>
          <w:numId w:val="11"/>
        </w:numPr>
      </w:pPr>
      <w:r w:rsidRPr="001F696A">
        <w:rPr>
          <w:lang w:val="en-US"/>
        </w:rPr>
        <w:t xml:space="preserve">Nielsen, L. (2005). </w:t>
      </w:r>
      <w:r w:rsidRPr="001F696A">
        <w:rPr>
          <w:i/>
          <w:iCs/>
          <w:lang w:val="en-US"/>
        </w:rPr>
        <w:t xml:space="preserve">Handbook of employment discrimination research. </w:t>
      </w:r>
      <w:proofErr w:type="spellStart"/>
      <w:r w:rsidRPr="00725254">
        <w:t>Book</w:t>
      </w:r>
      <w:proofErr w:type="spellEnd"/>
      <w:r w:rsidRPr="00725254">
        <w:t xml:space="preserve"> </w:t>
      </w:r>
      <w:proofErr w:type="spellStart"/>
      <w:r w:rsidRPr="00725254">
        <w:t>Metrics</w:t>
      </w:r>
      <w:proofErr w:type="spellEnd"/>
      <w:r w:rsidRPr="00725254">
        <w:t>.</w:t>
      </w:r>
    </w:p>
    <w:p w:rsidR="00C749F5" w:rsidRPr="00725254" w:rsidRDefault="00C749F5" w:rsidP="00C749F5">
      <w:pPr>
        <w:pStyle w:val="Lijstalinea"/>
        <w:numPr>
          <w:ilvl w:val="0"/>
          <w:numId w:val="11"/>
        </w:numPr>
      </w:pPr>
      <w:r>
        <w:t xml:space="preserve">Pauwels, J. (1995). </w:t>
      </w:r>
      <w:r w:rsidRPr="001F696A">
        <w:rPr>
          <w:i/>
          <w:iCs/>
        </w:rPr>
        <w:t xml:space="preserve">Alleen ervaring kan drama’s voorkomen. </w:t>
      </w:r>
      <w:r>
        <w:t>[Video]. Leuven: KU Leuven. Audiovisuele dienst.</w:t>
      </w:r>
    </w:p>
    <w:p w:rsidR="00C749F5" w:rsidRDefault="00C749F5" w:rsidP="00C749F5">
      <w:pPr>
        <w:pStyle w:val="Lijstalinea"/>
        <w:numPr>
          <w:ilvl w:val="0"/>
          <w:numId w:val="11"/>
        </w:numPr>
      </w:pPr>
      <w:r>
        <w:t xml:space="preserve">Politiejournaal. (2013). </w:t>
      </w:r>
      <w:r w:rsidRPr="001F696A">
        <w:rPr>
          <w:i/>
          <w:iCs/>
        </w:rPr>
        <w:t>Politie en sociale media.</w:t>
      </w:r>
      <w:r>
        <w:t xml:space="preserve"> Brussel: </w:t>
      </w:r>
      <w:proofErr w:type="spellStart"/>
      <w:r>
        <w:t>Politeia</w:t>
      </w:r>
      <w:proofErr w:type="spellEnd"/>
      <w:r>
        <w:t xml:space="preserve">. </w:t>
      </w:r>
    </w:p>
    <w:p w:rsidR="00C749F5" w:rsidRPr="00EB40D4" w:rsidRDefault="00C749F5" w:rsidP="00C749F5">
      <w:pPr>
        <w:pStyle w:val="Lijstalinea"/>
        <w:numPr>
          <w:ilvl w:val="0"/>
          <w:numId w:val="11"/>
        </w:numPr>
      </w:pPr>
      <w:proofErr w:type="spellStart"/>
      <w:r>
        <w:t>Prast</w:t>
      </w:r>
      <w:proofErr w:type="spellEnd"/>
      <w:r>
        <w:t>, H. (9 n</w:t>
      </w:r>
      <w:r w:rsidRPr="00EB40D4">
        <w:t>ovember 2016)</w:t>
      </w:r>
      <w:r>
        <w:t xml:space="preserve">. Wij zien de vrouw als een wezen van lagere orde. </w:t>
      </w:r>
      <w:r w:rsidRPr="001F696A">
        <w:rPr>
          <w:i/>
          <w:iCs/>
        </w:rPr>
        <w:t xml:space="preserve">De Volkskrant. </w:t>
      </w:r>
      <w:r>
        <w:t xml:space="preserve">P. 26. </w:t>
      </w:r>
    </w:p>
    <w:p w:rsidR="00C749F5" w:rsidRDefault="00C749F5" w:rsidP="00C749F5">
      <w:pPr>
        <w:pStyle w:val="Lijstalinea"/>
        <w:numPr>
          <w:ilvl w:val="0"/>
          <w:numId w:val="11"/>
        </w:numPr>
      </w:pPr>
      <w:r w:rsidRPr="001F696A">
        <w:rPr>
          <w:lang w:val="fr-BE"/>
        </w:rPr>
        <w:t xml:space="preserve">Prins, J.E.J. (2010). </w:t>
      </w:r>
      <w:proofErr w:type="spellStart"/>
      <w:r w:rsidRPr="001F696A">
        <w:rPr>
          <w:lang w:val="fr-BE"/>
        </w:rPr>
        <w:t>Discriminatie</w:t>
      </w:r>
      <w:proofErr w:type="spellEnd"/>
      <w:r w:rsidRPr="001F696A">
        <w:rPr>
          <w:lang w:val="fr-BE"/>
        </w:rPr>
        <w:t xml:space="preserve"> </w:t>
      </w:r>
      <w:proofErr w:type="spellStart"/>
      <w:r w:rsidRPr="001F696A">
        <w:rPr>
          <w:lang w:val="fr-BE"/>
        </w:rPr>
        <w:t>signalen</w:t>
      </w:r>
      <w:proofErr w:type="spellEnd"/>
      <w:r w:rsidRPr="001F696A">
        <w:rPr>
          <w:i/>
          <w:iCs/>
          <w:lang w:val="fr-BE"/>
        </w:rPr>
        <w:t xml:space="preserve">. </w:t>
      </w:r>
      <w:r w:rsidRPr="001F696A">
        <w:rPr>
          <w:i/>
          <w:iCs/>
        </w:rPr>
        <w:t xml:space="preserve">Juristenblad. Vol. 85. </w:t>
      </w:r>
    </w:p>
    <w:p w:rsidR="00C749F5" w:rsidRPr="00F714C6" w:rsidRDefault="00C749F5" w:rsidP="00C749F5">
      <w:pPr>
        <w:pStyle w:val="Lijstalinea"/>
        <w:numPr>
          <w:ilvl w:val="0"/>
          <w:numId w:val="11"/>
        </w:numPr>
      </w:pPr>
      <w:r w:rsidRPr="00725254">
        <w:t xml:space="preserve">Prins, M. (1989). </w:t>
      </w:r>
      <w:r w:rsidRPr="001F696A">
        <w:rPr>
          <w:i/>
          <w:iCs/>
        </w:rPr>
        <w:t xml:space="preserve">Emancipatie als sturingsvraagstuk (1974-1989). </w:t>
      </w:r>
      <w:r>
        <w:t>Erasmus Universiteit Rotterdam.</w:t>
      </w:r>
    </w:p>
    <w:p w:rsidR="00C749F5" w:rsidRDefault="00C749F5" w:rsidP="00C749F5">
      <w:pPr>
        <w:pStyle w:val="Lijstalinea"/>
        <w:numPr>
          <w:ilvl w:val="0"/>
          <w:numId w:val="11"/>
        </w:numPr>
      </w:pPr>
      <w:r>
        <w:t xml:space="preserve">Robberecht, M. (2015). </w:t>
      </w:r>
      <w:r w:rsidRPr="001F696A">
        <w:rPr>
          <w:i/>
          <w:iCs/>
        </w:rPr>
        <w:t xml:space="preserve">Politioneel leiderschap. Een kwalitatief onderzoek naar de leiderschapsstijl van vrouwelijke politieleiders. </w:t>
      </w:r>
      <w:r>
        <w:t>Leuven. Faculteit Sociale Wetenschappen.</w:t>
      </w:r>
    </w:p>
    <w:p w:rsidR="00C749F5" w:rsidRPr="00B73DC8" w:rsidRDefault="00C749F5" w:rsidP="00C749F5">
      <w:pPr>
        <w:pStyle w:val="Lijstalinea"/>
        <w:numPr>
          <w:ilvl w:val="0"/>
          <w:numId w:val="11"/>
        </w:numPr>
      </w:pPr>
      <w:r>
        <w:t xml:space="preserve">Romero </w:t>
      </w:r>
      <w:proofErr w:type="spellStart"/>
      <w:r>
        <w:t>Malaver</w:t>
      </w:r>
      <w:proofErr w:type="spellEnd"/>
      <w:r>
        <w:t xml:space="preserve">, C. (2016). </w:t>
      </w:r>
      <w:r w:rsidRPr="001F696A">
        <w:rPr>
          <w:i/>
          <w:iCs/>
        </w:rPr>
        <w:t>Het nieuwe naamrecht: gelijkheid tussen man en vrouw en conformiteit met het Unierecht?.</w:t>
      </w:r>
      <w:r>
        <w:t xml:space="preserve"> Leuven. Faculteit Rechtsgeleerdheid.</w:t>
      </w:r>
    </w:p>
    <w:p w:rsidR="00C749F5" w:rsidRDefault="00C749F5" w:rsidP="00C749F5">
      <w:pPr>
        <w:pStyle w:val="Lijstalinea"/>
        <w:numPr>
          <w:ilvl w:val="0"/>
          <w:numId w:val="11"/>
        </w:numPr>
      </w:pPr>
      <w:r>
        <w:t>Smet, M. (1990).</w:t>
      </w:r>
      <w:r w:rsidRPr="001D4F30">
        <w:t xml:space="preserve"> Kabinet van de staatssecretaris voor maatschappelijke emancipatie</w:t>
      </w:r>
      <w:r>
        <w:t xml:space="preserve">. Brussel: o.c. p 39. </w:t>
      </w:r>
    </w:p>
    <w:p w:rsidR="00C749F5" w:rsidRDefault="00C749F5" w:rsidP="00C749F5">
      <w:pPr>
        <w:pStyle w:val="Lijstalinea"/>
        <w:numPr>
          <w:ilvl w:val="0"/>
          <w:numId w:val="11"/>
        </w:numPr>
      </w:pPr>
      <w:r w:rsidRPr="00C749F5">
        <w:t xml:space="preserve">TC Team Consult. </w:t>
      </w:r>
      <w:r>
        <w:t xml:space="preserve">(1988). De Politiediensten in België. Verslag aan de Minister van Binnenlandse Zaken. Inbel. p 43. </w:t>
      </w:r>
    </w:p>
    <w:p w:rsidR="00C749F5" w:rsidRPr="00725254" w:rsidRDefault="00C749F5" w:rsidP="00C749F5">
      <w:pPr>
        <w:pStyle w:val="Lijstalinea"/>
        <w:numPr>
          <w:ilvl w:val="0"/>
          <w:numId w:val="11"/>
        </w:numPr>
      </w:pPr>
      <w:r>
        <w:t xml:space="preserve">Van </w:t>
      </w:r>
      <w:proofErr w:type="spellStart"/>
      <w:r>
        <w:t>Buyten</w:t>
      </w:r>
      <w:proofErr w:type="spellEnd"/>
      <w:r>
        <w:t xml:space="preserve">, L. (2006). </w:t>
      </w:r>
      <w:r w:rsidRPr="001F696A">
        <w:rPr>
          <w:i/>
          <w:iCs/>
        </w:rPr>
        <w:t xml:space="preserve">Elke leerling telt: hoe gelijke kansen en ambitie kunnen samengaan. </w:t>
      </w:r>
      <w:r w:rsidRPr="00725254">
        <w:t>[DVD].</w:t>
      </w:r>
      <w:r w:rsidRPr="001F696A">
        <w:rPr>
          <w:i/>
          <w:iCs/>
        </w:rPr>
        <w:t xml:space="preserve"> </w:t>
      </w:r>
      <w:r>
        <w:t>Brussel: Vlaamse overheid. Departement onderwijs en vorming.</w:t>
      </w:r>
    </w:p>
    <w:p w:rsidR="00C749F5" w:rsidRPr="00EB40D4" w:rsidRDefault="00C749F5" w:rsidP="00C749F5">
      <w:pPr>
        <w:pStyle w:val="Lijstalinea"/>
        <w:numPr>
          <w:ilvl w:val="0"/>
          <w:numId w:val="11"/>
        </w:numPr>
      </w:pPr>
      <w:r>
        <w:t xml:space="preserve">Verhoeven, K. (20 december </w:t>
      </w:r>
      <w:r w:rsidRPr="00EB40D4">
        <w:t xml:space="preserve">2016). Overspannen over mannen en vrouwen. </w:t>
      </w:r>
      <w:r w:rsidRPr="001F696A">
        <w:rPr>
          <w:i/>
          <w:iCs/>
        </w:rPr>
        <w:t xml:space="preserve">De Standaard. </w:t>
      </w:r>
      <w:r>
        <w:t>p. 2.</w:t>
      </w:r>
    </w:p>
    <w:p w:rsidR="00C749F5" w:rsidRDefault="00C749F5" w:rsidP="00C749F5">
      <w:pPr>
        <w:pStyle w:val="Lijstalinea"/>
        <w:numPr>
          <w:ilvl w:val="0"/>
          <w:numId w:val="11"/>
        </w:numPr>
      </w:pPr>
      <w:r>
        <w:t xml:space="preserve">Verhoeven, L. (2003). </w:t>
      </w:r>
      <w:r w:rsidRPr="001F696A">
        <w:rPr>
          <w:i/>
          <w:iCs/>
        </w:rPr>
        <w:t xml:space="preserve">Anker Familie: de mooiste moeder. </w:t>
      </w:r>
      <w:r>
        <w:t xml:space="preserve">[DVD]. Meerhout: </w:t>
      </w:r>
      <w:proofErr w:type="spellStart"/>
      <w:r>
        <w:t>Zwijsen</w:t>
      </w:r>
      <w:proofErr w:type="spellEnd"/>
      <w:r>
        <w:t>.</w:t>
      </w:r>
    </w:p>
    <w:p w:rsidR="00B56833" w:rsidRDefault="00B56833" w:rsidP="00B56833">
      <w:pPr>
        <w:pStyle w:val="tussentitel"/>
        <w:numPr>
          <w:ilvl w:val="0"/>
          <w:numId w:val="0"/>
        </w:numPr>
        <w:ind w:left="360" w:hanging="360"/>
      </w:pPr>
    </w:p>
    <w:p w:rsidR="00B56833" w:rsidRDefault="00B56833" w:rsidP="00B56833">
      <w:pPr>
        <w:pStyle w:val="tussentitel"/>
        <w:numPr>
          <w:ilvl w:val="0"/>
          <w:numId w:val="0"/>
        </w:numPr>
        <w:ind w:left="360" w:hanging="360"/>
      </w:pPr>
    </w:p>
    <w:p w:rsidR="0001647C" w:rsidRDefault="0001647C" w:rsidP="0001647C">
      <w:pPr>
        <w:pStyle w:val="Titel2"/>
      </w:pPr>
    </w:p>
    <w:p w:rsidR="00FA10E5" w:rsidRDefault="0001647C" w:rsidP="00A21597">
      <w:pPr>
        <w:pStyle w:val="Titel2"/>
        <w:outlineLvl w:val="0"/>
      </w:pPr>
      <w:bookmarkStart w:id="24" w:name="_Toc470179686"/>
      <w:r>
        <w:lastRenderedPageBreak/>
        <w:t>Stap 4</w:t>
      </w:r>
      <w:bookmarkEnd w:id="24"/>
    </w:p>
    <w:p w:rsidR="00C749F5" w:rsidRDefault="00C749F5" w:rsidP="00A21597">
      <w:pPr>
        <w:pStyle w:val="tussentitel"/>
        <w:numPr>
          <w:ilvl w:val="0"/>
          <w:numId w:val="13"/>
        </w:numPr>
        <w:outlineLvl w:val="1"/>
      </w:pPr>
      <w:bookmarkStart w:id="25" w:name="_Toc470179687"/>
      <w:r>
        <w:t>Organisaties (hulp- of dienstverlening)</w:t>
      </w:r>
      <w:bookmarkEnd w:id="25"/>
    </w:p>
    <w:p w:rsidR="00204848" w:rsidRDefault="00204848" w:rsidP="00204848">
      <w:pPr>
        <w:pStyle w:val="tussentitel"/>
        <w:numPr>
          <w:ilvl w:val="0"/>
          <w:numId w:val="0"/>
        </w:numPr>
        <w:ind w:left="1080"/>
      </w:pPr>
    </w:p>
    <w:p w:rsidR="00243B80" w:rsidRDefault="00204848" w:rsidP="00204848">
      <w:pPr>
        <w:pStyle w:val="tussentitel"/>
        <w:numPr>
          <w:ilvl w:val="0"/>
          <w:numId w:val="0"/>
        </w:numPr>
        <w:ind w:left="1080"/>
      </w:pPr>
      <w:r>
        <w:t>De site van de politie in Lommel. Deze site heeft een aangename presentatie. Er wordt gebruik gemaakt van hoofdtitels en tussentitels. De kleuren van de politie, afbeeldingen van de politie zijn ook aanwezig. De site is voor iedereen toegankelijk. Vooral voor de mensen die meer informatie over het politiewerk wil weten. Alles wordt duidelijk gerangschikt volgens thema. De grootste indelingen zijn: home, ope</w:t>
      </w:r>
      <w:r w:rsidR="00243B80">
        <w:t>ningsuren, Noodnummers, ligging</w:t>
      </w:r>
      <w:r>
        <w:t>, e-mail en persbe</w:t>
      </w:r>
      <w:r w:rsidR="00243B80">
        <w:t xml:space="preserve">richten. </w:t>
      </w:r>
    </w:p>
    <w:p w:rsidR="00204848" w:rsidRDefault="00243B80" w:rsidP="00813F1B">
      <w:pPr>
        <w:pStyle w:val="tussentitel"/>
        <w:numPr>
          <w:ilvl w:val="0"/>
          <w:numId w:val="0"/>
        </w:numPr>
        <w:ind w:left="1080"/>
      </w:pPr>
      <w:r>
        <w:t>De andere indelingen zijn: e-Loket politie met daarin hoe je een online aangifte kan doen en een aangifte van een alarmsysteem. Dan heb je Organisatie waarin je het organogram, het beleid, de visie, missie en waarden en prioriteiten</w:t>
      </w:r>
      <w:r w:rsidR="00204848">
        <w:t xml:space="preserve"> </w:t>
      </w:r>
      <w:r>
        <w:t>kan vinden. Dan heb je de zonale diensten waarin je het kwalitatief onthaal de interventiedienst, de wijkdienst, het slachtofferopvang, Verkeersdienst en de recherche vindt. Daarnaast heb je de preventie. Hierin vind je Fraude en internetbankieren, gauwdiefstallen, fietsdiefstal, inbraakpreventie, winkeldiefstalpreventie, preventietips, deur –aan- deur verkoop en grijpdiefstallen, criminaliteit op het internet. Daaronder het verkeer met de wegcode, ANPR en het berekenen van uw snelheidsboete</w:t>
      </w:r>
      <w:r w:rsidR="00C173E3">
        <w:t xml:space="preserve">. Hierna volgt de informatie met rekrutering, de gemeentelijke administratieve sancties en de gevonden fietsen. Dan heb je de buurt informatie netwerk met het project </w:t>
      </w:r>
      <w:proofErr w:type="spellStart"/>
      <w:r w:rsidR="00C173E3">
        <w:t>SaVE</w:t>
      </w:r>
      <w:proofErr w:type="spellEnd"/>
      <w:r w:rsidR="00C173E3">
        <w:t xml:space="preserve"> en de WIN. Daaronder de Vakantie/afwezigheid met het aanvragen van de woningtoezichten. Dan volgt te</w:t>
      </w:r>
      <w:r w:rsidR="000201B8">
        <w:t xml:space="preserve"> Vermiste personen met dementie waarin je een fiche kan afprinten. Als laatste de verloren voorwerpen waar je de verloren voorwerpen kan bekijken en terugvragen. De informatie rond twitter en facebook zijn aan de rechterkant op de site te vinden. Ook vind je de stratenatlas met een afbeelding van de kaart terug. De wegomleidingen of de afsluitingen worden ook vermeld samen met een paar afbeeldingen. Er is een app van de politie Lommel en heeft daar een link</w:t>
      </w:r>
      <w:r w:rsidR="00813F1B">
        <w:t xml:space="preserve"> om de app te downloaden. Ook kan je informatie krijgen rond je wijkagent. Er wordt amper gebruik gemaakt van moeilijke woorden. Alle informatie die je zoekt is aanwezig. Ook kan je via het zoeken je zoekopdracht invoeren. Het leuke aan de site is dat je er veel kleur en afbeeldingen bij hebt zodat het de site aantrekkelijk en aangenaam is om informatie op te zoeken.</w:t>
      </w:r>
      <w:r w:rsidR="00813F1B">
        <w:rPr>
          <w:rStyle w:val="Voetnootmarkering"/>
        </w:rPr>
        <w:footnoteReference w:id="5"/>
      </w:r>
    </w:p>
    <w:p w:rsidR="002F447C" w:rsidRDefault="002F447C" w:rsidP="00813F1B">
      <w:pPr>
        <w:pStyle w:val="tussentitel"/>
        <w:numPr>
          <w:ilvl w:val="0"/>
          <w:numId w:val="0"/>
        </w:numPr>
        <w:ind w:left="1080"/>
      </w:pPr>
    </w:p>
    <w:p w:rsidR="002F447C" w:rsidRDefault="002F447C" w:rsidP="00813F1B">
      <w:pPr>
        <w:pStyle w:val="tussentitel"/>
        <w:numPr>
          <w:ilvl w:val="0"/>
          <w:numId w:val="0"/>
        </w:numPr>
        <w:ind w:left="1080"/>
      </w:pPr>
    </w:p>
    <w:p w:rsidR="002F447C" w:rsidRDefault="002F447C" w:rsidP="00813F1B">
      <w:pPr>
        <w:pStyle w:val="tussentitel"/>
        <w:numPr>
          <w:ilvl w:val="0"/>
          <w:numId w:val="0"/>
        </w:numPr>
        <w:ind w:left="1080"/>
      </w:pPr>
    </w:p>
    <w:p w:rsidR="00B56833" w:rsidRDefault="00B56833" w:rsidP="00813F1B">
      <w:pPr>
        <w:pStyle w:val="tussentitel"/>
        <w:numPr>
          <w:ilvl w:val="0"/>
          <w:numId w:val="0"/>
        </w:numPr>
        <w:ind w:left="1080"/>
      </w:pPr>
    </w:p>
    <w:p w:rsidR="00B56833" w:rsidRDefault="00B56833" w:rsidP="00813F1B">
      <w:pPr>
        <w:pStyle w:val="tussentitel"/>
        <w:numPr>
          <w:ilvl w:val="0"/>
          <w:numId w:val="0"/>
        </w:numPr>
        <w:ind w:left="1080"/>
      </w:pPr>
    </w:p>
    <w:p w:rsidR="00B56833" w:rsidRDefault="00B56833" w:rsidP="00813F1B">
      <w:pPr>
        <w:pStyle w:val="tussentitel"/>
        <w:numPr>
          <w:ilvl w:val="0"/>
          <w:numId w:val="0"/>
        </w:numPr>
        <w:ind w:left="1080"/>
      </w:pPr>
    </w:p>
    <w:p w:rsidR="00B56833" w:rsidRDefault="00B56833" w:rsidP="00813F1B">
      <w:pPr>
        <w:pStyle w:val="tussentitel"/>
        <w:numPr>
          <w:ilvl w:val="0"/>
          <w:numId w:val="0"/>
        </w:numPr>
        <w:ind w:left="1080"/>
      </w:pPr>
    </w:p>
    <w:p w:rsidR="00B56833" w:rsidRDefault="00B56833" w:rsidP="00813F1B">
      <w:pPr>
        <w:pStyle w:val="tussentitel"/>
        <w:numPr>
          <w:ilvl w:val="0"/>
          <w:numId w:val="0"/>
        </w:numPr>
        <w:ind w:left="1080"/>
      </w:pPr>
    </w:p>
    <w:p w:rsidR="00C749F5" w:rsidRDefault="00C749F5" w:rsidP="00EF3121">
      <w:pPr>
        <w:pStyle w:val="tussentitel"/>
        <w:numPr>
          <w:ilvl w:val="0"/>
          <w:numId w:val="13"/>
        </w:numPr>
        <w:outlineLvl w:val="1"/>
      </w:pPr>
      <w:bookmarkStart w:id="26" w:name="_Toc470179688"/>
      <w:r>
        <w:lastRenderedPageBreak/>
        <w:t>Juridische documenten</w:t>
      </w:r>
      <w:bookmarkEnd w:id="26"/>
    </w:p>
    <w:p w:rsidR="002F447C" w:rsidRDefault="002F447C" w:rsidP="002F447C">
      <w:pPr>
        <w:pStyle w:val="tussentitel"/>
        <w:numPr>
          <w:ilvl w:val="0"/>
          <w:numId w:val="14"/>
        </w:numPr>
      </w:pPr>
      <w:r>
        <w:t xml:space="preserve">De wet van </w:t>
      </w:r>
      <w:r w:rsidR="008A0CD0">
        <w:t xml:space="preserve">16 december 2002 houdende oprichting van het Instituut voor de gelijkheid van vrouwen en mannen (21 juli 2016). </w:t>
      </w:r>
      <w:r w:rsidR="008A0CD0">
        <w:rPr>
          <w:i/>
          <w:iCs/>
        </w:rPr>
        <w:t xml:space="preserve">Belgisch Staatsblad, </w:t>
      </w:r>
      <w:r w:rsidR="008A0CD0">
        <w:t>2016003292.</w:t>
      </w:r>
    </w:p>
    <w:p w:rsidR="008A0CD0" w:rsidRDefault="008A0CD0" w:rsidP="002F447C">
      <w:pPr>
        <w:pStyle w:val="tussentitel"/>
        <w:numPr>
          <w:ilvl w:val="0"/>
          <w:numId w:val="14"/>
        </w:numPr>
      </w:pPr>
      <w:r>
        <w:t xml:space="preserve">De wet van </w:t>
      </w:r>
      <w:r w:rsidR="00A52739">
        <w:t xml:space="preserve">30 juni 1998 dat erop gericht is op alle leerlingen gelijke kansen op sociale emancipatie te geven, inzonderheid door de invoering van maatregelen voor positieve discriminatie. </w:t>
      </w:r>
      <w:r w:rsidR="00A52739">
        <w:rPr>
          <w:i/>
          <w:iCs/>
        </w:rPr>
        <w:t xml:space="preserve">Belgisch Staatsblad, </w:t>
      </w:r>
      <w:r w:rsidR="00A52739">
        <w:t>2016029123.</w:t>
      </w:r>
    </w:p>
    <w:p w:rsidR="00A52739" w:rsidRDefault="00A52739" w:rsidP="002F447C">
      <w:pPr>
        <w:pStyle w:val="tussentitel"/>
        <w:numPr>
          <w:ilvl w:val="0"/>
          <w:numId w:val="14"/>
        </w:numPr>
      </w:pPr>
      <w:r>
        <w:t>De wet van 24 mei 1888 houdende regeling van den toestand der proefbank voor vuurwapens gevestigd te Luik</w:t>
      </w:r>
      <w:r w:rsidR="009C784E">
        <w:t xml:space="preserve"> (30 juni 1924). </w:t>
      </w:r>
      <w:r w:rsidR="009C784E">
        <w:rPr>
          <w:i/>
          <w:iCs/>
        </w:rPr>
        <w:t xml:space="preserve">Belgisch Staatsblad, </w:t>
      </w:r>
      <w:r w:rsidR="009C784E">
        <w:t>2016011484.</w:t>
      </w:r>
    </w:p>
    <w:p w:rsidR="009C784E" w:rsidRDefault="009C784E" w:rsidP="002F447C">
      <w:pPr>
        <w:pStyle w:val="tussentitel"/>
        <w:numPr>
          <w:ilvl w:val="0"/>
          <w:numId w:val="14"/>
        </w:numPr>
      </w:pPr>
      <w:r>
        <w:t>De wet van 7 december 1998 tot organisatie van een geïntegreerde polit</w:t>
      </w:r>
      <w:r w:rsidR="001767E3">
        <w:t xml:space="preserve">iedienst. </w:t>
      </w:r>
      <w:r w:rsidR="001767E3">
        <w:rPr>
          <w:i/>
          <w:iCs/>
        </w:rPr>
        <w:t xml:space="preserve">Belgisch Staatsblad, </w:t>
      </w:r>
      <w:r w:rsidR="001767E3">
        <w:t>2016000567.</w:t>
      </w:r>
    </w:p>
    <w:p w:rsidR="001767E3" w:rsidRDefault="001767E3" w:rsidP="002F447C">
      <w:pPr>
        <w:pStyle w:val="tussentitel"/>
        <w:numPr>
          <w:ilvl w:val="0"/>
          <w:numId w:val="14"/>
        </w:numPr>
      </w:pPr>
      <w:r>
        <w:t xml:space="preserve">De wet van 26 april 2002 gelet op het koninklijk besluit tot regeling van de rechtspositie van het personeel van de politiediensten (30 maart 2001). </w:t>
      </w:r>
      <w:r>
        <w:rPr>
          <w:i/>
          <w:iCs/>
        </w:rPr>
        <w:t xml:space="preserve">Belgisch Staatsblad, </w:t>
      </w:r>
      <w:r>
        <w:t>201600568.</w:t>
      </w:r>
    </w:p>
    <w:p w:rsidR="001767E3" w:rsidRDefault="001767E3" w:rsidP="001767E3">
      <w:pPr>
        <w:pStyle w:val="tussentitel"/>
        <w:numPr>
          <w:ilvl w:val="0"/>
          <w:numId w:val="0"/>
        </w:numPr>
        <w:ind w:left="1800"/>
      </w:pPr>
    </w:p>
    <w:p w:rsidR="00C749F5" w:rsidRDefault="00C749F5" w:rsidP="00EF3121">
      <w:pPr>
        <w:pStyle w:val="tussentitel"/>
        <w:numPr>
          <w:ilvl w:val="0"/>
          <w:numId w:val="13"/>
        </w:numPr>
        <w:outlineLvl w:val="1"/>
      </w:pPr>
      <w:bookmarkStart w:id="27" w:name="_Toc470179689"/>
      <w:r>
        <w:t>De maatschappelijke context: politiek/ beleid/ visie/ middenveld groeperingen</w:t>
      </w:r>
      <w:bookmarkEnd w:id="27"/>
    </w:p>
    <w:p w:rsidR="001767E3" w:rsidRDefault="001767E3" w:rsidP="001767E3">
      <w:pPr>
        <w:pStyle w:val="tussentitel"/>
        <w:numPr>
          <w:ilvl w:val="0"/>
          <w:numId w:val="0"/>
        </w:numPr>
        <w:ind w:left="1080"/>
      </w:pPr>
    </w:p>
    <w:p w:rsidR="001767E3" w:rsidRPr="001767E3" w:rsidRDefault="001767E3" w:rsidP="001767E3">
      <w:pPr>
        <w:pStyle w:val="Lijstalinea"/>
        <w:ind w:left="1080"/>
        <w:rPr>
          <w:u w:val="single"/>
        </w:rPr>
      </w:pPr>
      <w:r w:rsidRPr="0088510A">
        <w:rPr>
          <w:u w:val="single"/>
        </w:rPr>
        <w:t xml:space="preserve">De Minister van Tewerkstelling en Arbeid en Gelijke-Kansenbeleid </w:t>
      </w:r>
      <w:proofErr w:type="spellStart"/>
      <w:r w:rsidRPr="0088510A">
        <w:rPr>
          <w:u w:val="single"/>
        </w:rPr>
        <w:t>Miet</w:t>
      </w:r>
      <w:proofErr w:type="spellEnd"/>
      <w:r w:rsidRPr="0088510A">
        <w:rPr>
          <w:u w:val="single"/>
        </w:rPr>
        <w:t xml:space="preserve"> Smet.</w:t>
      </w:r>
    </w:p>
    <w:p w:rsidR="001767E3" w:rsidRDefault="001767E3" w:rsidP="001767E3">
      <w:pPr>
        <w:pStyle w:val="tussentitel"/>
        <w:numPr>
          <w:ilvl w:val="0"/>
          <w:numId w:val="0"/>
        </w:numPr>
        <w:ind w:left="1080"/>
      </w:pPr>
      <w:r w:rsidRPr="008A5CCA">
        <w:t xml:space="preserve">Maria Bertha Petrus Smet is een Belgische christendemocratische politica uit Vlaanderen. CVP-senator Albert Smet is haar vader. </w:t>
      </w:r>
      <w:proofErr w:type="spellStart"/>
      <w:r w:rsidRPr="008A5CCA">
        <w:t>Miet</w:t>
      </w:r>
      <w:proofErr w:type="spellEnd"/>
      <w:r w:rsidRPr="008A5CCA">
        <w:t xml:space="preserve"> is één van de weinige vrouwen in de hoge politieke kring van de jaren 80 en 90. Daarbij richtte ze binnen CVP de werkgroep ‘Vrouwen en Maatschappij’ op, de politieke vrouwenbeweging van de partij.</w:t>
      </w:r>
    </w:p>
    <w:p w:rsidR="001767E3" w:rsidRDefault="001767E3" w:rsidP="001767E3">
      <w:pPr>
        <w:pStyle w:val="tussentitel"/>
        <w:numPr>
          <w:ilvl w:val="0"/>
          <w:numId w:val="0"/>
        </w:numPr>
        <w:ind w:left="1080"/>
      </w:pPr>
    </w:p>
    <w:p w:rsidR="001F4B54" w:rsidRPr="001F4B54" w:rsidRDefault="001F4B54" w:rsidP="001F4B54">
      <w:pPr>
        <w:pStyle w:val="tussentitel"/>
        <w:numPr>
          <w:ilvl w:val="0"/>
          <w:numId w:val="0"/>
        </w:numPr>
        <w:ind w:left="1080"/>
        <w:rPr>
          <w:u w:val="single"/>
        </w:rPr>
      </w:pPr>
      <w:r w:rsidRPr="001F4B54">
        <w:rPr>
          <w:u w:val="single"/>
        </w:rPr>
        <w:t>Het Federaal Ministerie van Tewerkstelling en Arbeid (1981-2002)</w:t>
      </w:r>
    </w:p>
    <w:p w:rsidR="001F4B54" w:rsidRDefault="001F4B54" w:rsidP="001F4B54">
      <w:pPr>
        <w:pStyle w:val="tussentitel"/>
        <w:numPr>
          <w:ilvl w:val="0"/>
          <w:numId w:val="0"/>
        </w:numPr>
        <w:spacing w:after="0"/>
        <w:ind w:left="1080"/>
      </w:pPr>
    </w:p>
    <w:p w:rsidR="001F4B54" w:rsidRDefault="001F4B54" w:rsidP="001F4B54">
      <w:pPr>
        <w:pStyle w:val="tussentitel"/>
        <w:numPr>
          <w:ilvl w:val="0"/>
          <w:numId w:val="0"/>
        </w:numPr>
        <w:spacing w:after="0"/>
        <w:ind w:left="1080"/>
      </w:pPr>
      <w:r w:rsidRPr="001F4B54">
        <w:t>De bijzondere wet van 8 augustus 1980 tot hervo</w:t>
      </w:r>
      <w:r>
        <w:t xml:space="preserve">rming van de instellingen heeft </w:t>
      </w:r>
      <w:r w:rsidRPr="001F4B54">
        <w:t>een aantal materies die geheel of gedeeltelijk tot de bevoegdheden van het Ministerie van Tewerkstelling en Arbeid behoorden, overgeheveld naar de Gemeenschappen en de Gewesten.</w:t>
      </w:r>
    </w:p>
    <w:p w:rsidR="001F4B54" w:rsidRPr="001F4B54" w:rsidRDefault="001F4B54" w:rsidP="001F4B54">
      <w:pPr>
        <w:pStyle w:val="tussentitel"/>
        <w:numPr>
          <w:ilvl w:val="0"/>
          <w:numId w:val="0"/>
        </w:numPr>
        <w:spacing w:after="0"/>
        <w:ind w:left="1080"/>
      </w:pPr>
    </w:p>
    <w:p w:rsidR="001F4B54" w:rsidRPr="001F4B54" w:rsidRDefault="001F4B54" w:rsidP="001F4B54">
      <w:pPr>
        <w:pStyle w:val="tussentitel"/>
        <w:numPr>
          <w:ilvl w:val="0"/>
          <w:numId w:val="0"/>
        </w:numPr>
        <w:ind w:left="1440" w:hanging="360"/>
      </w:pPr>
      <w:r w:rsidRPr="001F4B54">
        <w:t>Volgende materies werden overgeheveld naar de Gemeenschappen:</w:t>
      </w:r>
    </w:p>
    <w:p w:rsidR="001F4B54" w:rsidRPr="001F4B54" w:rsidRDefault="001F4B54" w:rsidP="001F4B54">
      <w:pPr>
        <w:pStyle w:val="tussentitel"/>
        <w:numPr>
          <w:ilvl w:val="2"/>
          <w:numId w:val="16"/>
        </w:numPr>
      </w:pPr>
      <w:r w:rsidRPr="001F4B54">
        <w:t>De intellectuele, morele en sociale vorming;</w:t>
      </w:r>
    </w:p>
    <w:p w:rsidR="001F4B54" w:rsidRPr="001F4B54" w:rsidRDefault="001F4B54" w:rsidP="001F4B54">
      <w:pPr>
        <w:pStyle w:val="tussentitel"/>
        <w:numPr>
          <w:ilvl w:val="2"/>
          <w:numId w:val="16"/>
        </w:numPr>
      </w:pPr>
      <w:r w:rsidRPr="001F4B54">
        <w:t>De beroepsomscholing en -bijscholing;</w:t>
      </w:r>
    </w:p>
    <w:p w:rsidR="001F4B54" w:rsidRPr="001F4B54" w:rsidRDefault="001F4B54" w:rsidP="001F4B54">
      <w:pPr>
        <w:pStyle w:val="tussentitel"/>
        <w:numPr>
          <w:ilvl w:val="2"/>
          <w:numId w:val="16"/>
        </w:numPr>
      </w:pPr>
      <w:r w:rsidRPr="001F4B54">
        <w:t>De gezondheidsopvoeding alsook de activiteiten op het vlak van de preventieve gezondheidszorg (erkenning van de arbeidsgeneeskundige diensten);</w:t>
      </w:r>
    </w:p>
    <w:p w:rsidR="001F4B54" w:rsidRPr="001F4B54" w:rsidRDefault="001F4B54" w:rsidP="001F4B54">
      <w:pPr>
        <w:pStyle w:val="tussentitel"/>
        <w:numPr>
          <w:ilvl w:val="2"/>
          <w:numId w:val="16"/>
        </w:numPr>
      </w:pPr>
      <w:r w:rsidRPr="001F4B54">
        <w:t>Het beleid inzake onthaal en integratie van inwijkelingen;</w:t>
      </w:r>
    </w:p>
    <w:p w:rsidR="001767E3" w:rsidRDefault="001F4B54" w:rsidP="00B56833">
      <w:pPr>
        <w:pStyle w:val="tussentitel"/>
        <w:numPr>
          <w:ilvl w:val="2"/>
          <w:numId w:val="16"/>
        </w:numPr>
      </w:pPr>
      <w:r w:rsidRPr="001F4B54">
        <w:t>Het beleid inzake mindervaliden.</w:t>
      </w:r>
      <w:r>
        <w:rPr>
          <w:rStyle w:val="Voetnootmarkering"/>
        </w:rPr>
        <w:footnoteReference w:id="6"/>
      </w:r>
    </w:p>
    <w:p w:rsidR="00C749F5" w:rsidRDefault="00C749F5" w:rsidP="00EF3121">
      <w:pPr>
        <w:pStyle w:val="tussentitel"/>
        <w:numPr>
          <w:ilvl w:val="0"/>
          <w:numId w:val="13"/>
        </w:numPr>
        <w:outlineLvl w:val="1"/>
      </w:pPr>
      <w:bookmarkStart w:id="28" w:name="_Toc470179690"/>
      <w:r>
        <w:lastRenderedPageBreak/>
        <w:t>Statistieken</w:t>
      </w:r>
      <w:bookmarkEnd w:id="28"/>
    </w:p>
    <w:p w:rsidR="00B26C51" w:rsidRPr="00A646FB" w:rsidRDefault="00B26C51" w:rsidP="00B56833">
      <w:pPr>
        <w:rPr>
          <w:rFonts w:ascii="Verdana" w:hAnsi="Verdana"/>
          <w:b/>
          <w:bCs/>
        </w:rPr>
      </w:pPr>
      <w:bookmarkStart w:id="29" w:name="_Toc470179691"/>
      <w:r w:rsidRPr="00A646FB">
        <w:rPr>
          <w:rFonts w:ascii="Verdana" w:hAnsi="Verdana"/>
          <w:b/>
          <w:bCs/>
        </w:rPr>
        <w:t>Statistieken van België per Jaar</w:t>
      </w:r>
      <w:bookmarkEnd w:id="29"/>
    </w:p>
    <w:p w:rsidR="00B26C51" w:rsidRDefault="00B26C51" w:rsidP="00B26C51">
      <w:pPr>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1"/>
        <w:gridCol w:w="713"/>
        <w:gridCol w:w="713"/>
        <w:gridCol w:w="713"/>
        <w:gridCol w:w="714"/>
        <w:gridCol w:w="714"/>
        <w:gridCol w:w="714"/>
        <w:gridCol w:w="714"/>
        <w:gridCol w:w="714"/>
        <w:gridCol w:w="714"/>
        <w:gridCol w:w="862"/>
      </w:tblGrid>
      <w:tr w:rsidR="00B26C51" w:rsidTr="00B26C51">
        <w:trPr>
          <w:trHeight w:val="450"/>
          <w:tblHeader/>
        </w:trPr>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België</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2000</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2008</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2009</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2010</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2011</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2012</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2013</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2014</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2015</w:t>
            </w:r>
          </w:p>
        </w:tc>
        <w:tc>
          <w:tcPr>
            <w:tcW w:w="0" w:type="auto"/>
            <w:vMerge w:val="restart"/>
            <w:tcBorders>
              <w:bottom w:val="single" w:sz="6" w:space="0" w:color="000000"/>
              <w:right w:val="single" w:sz="6" w:space="0" w:color="AAAAAA"/>
            </w:tcBorders>
            <w:noWrap/>
            <w:tcMar>
              <w:top w:w="45" w:type="dxa"/>
              <w:left w:w="150" w:type="dxa"/>
              <w:bottom w:w="45" w:type="dxa"/>
              <w:right w:w="270" w:type="dxa"/>
            </w:tcMar>
            <w:vAlign w:val="center"/>
            <w:hideMark/>
          </w:tcPr>
          <w:p w:rsidR="00B26C51" w:rsidRDefault="00B26C51">
            <w:pPr>
              <w:rPr>
                <w:b/>
                <w:bCs/>
              </w:rPr>
            </w:pPr>
            <w:r>
              <w:rPr>
                <w:b/>
                <w:bCs/>
              </w:rPr>
              <w:t>2016 (*)</w:t>
            </w:r>
          </w:p>
        </w:tc>
      </w:tr>
      <w:tr w:rsidR="00B26C51" w:rsidTr="00B26C51">
        <w:trPr>
          <w:trHeight w:val="476"/>
          <w:tblHeader/>
        </w:trPr>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c>
          <w:tcPr>
            <w:tcW w:w="0" w:type="auto"/>
            <w:vMerge/>
            <w:tcBorders>
              <w:bottom w:val="single" w:sz="6" w:space="0" w:color="000000"/>
              <w:right w:val="single" w:sz="6" w:space="0" w:color="AAAAAA"/>
            </w:tcBorders>
            <w:vAlign w:val="center"/>
            <w:hideMark/>
          </w:tcPr>
          <w:p w:rsidR="00B26C51" w:rsidRDefault="00B26C51">
            <w:pPr>
              <w:rPr>
                <w:b/>
                <w:bCs/>
                <w:sz w:val="24"/>
                <w:szCs w:val="24"/>
              </w:rPr>
            </w:pPr>
          </w:p>
        </w:tc>
      </w:tr>
      <w:tr w:rsidR="00B26C51" w:rsidTr="00B26C51">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r>
              <w:rPr>
                <w:noProof/>
                <w:lang w:eastAsia="nl-BE"/>
              </w:rPr>
              <w:drawing>
                <wp:inline distT="0" distB="0" distL="0" distR="0">
                  <wp:extent cx="114300" cy="114300"/>
                  <wp:effectExtent l="0" t="0" r="0" b="0"/>
                  <wp:docPr id="5" name="Afbeelding 5" descr="http://www.stat.policefederale.be/assets/stats/app_crimestat/css/images/plu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 descr="http://www.stat.policefederale.be/assets/stats/app_crimestat/css/images/plus_transpare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Criminele figuren</w:t>
            </w: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c>
          <w:tcPr>
            <w:tcW w:w="0" w:type="auto"/>
            <w:tcBorders>
              <w:right w:val="single" w:sz="6" w:space="0" w:color="EEEEEE"/>
            </w:tcBorders>
            <w:shd w:val="clear" w:color="auto" w:fill="EDEFFB"/>
            <w:noWrap/>
            <w:tcMar>
              <w:top w:w="45" w:type="dxa"/>
              <w:left w:w="150" w:type="dxa"/>
              <w:bottom w:w="45" w:type="dxa"/>
              <w:right w:w="150" w:type="dxa"/>
            </w:tcMar>
            <w:vAlign w:val="center"/>
            <w:hideMark/>
          </w:tcPr>
          <w:p w:rsidR="00B26C51" w:rsidRDefault="00B26C51">
            <w:pPr>
              <w:jc w:val="right"/>
              <w:rPr>
                <w:sz w:val="20"/>
                <w:szCs w:val="20"/>
              </w:rPr>
            </w:pP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rPr>
                <w:sz w:val="24"/>
                <w:szCs w:val="24"/>
              </w:rPr>
            </w:pPr>
            <w:r>
              <w:t>Autodiefstal</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40.801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15.802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14.505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12.996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12.858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11.782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10.884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10.601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10.123</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2.262</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Motodiefstal</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1.596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1.849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1.930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1.817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1.966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1.702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1.670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1.524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1.267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200</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Carjacking</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1.749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589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701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623</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627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459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450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367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381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91</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Garagediefstal</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1.387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1.069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1.060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939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1.033</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1.050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1.073</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746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762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145</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Bromfietsdiefstal</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11.748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5.655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5.471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5.038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4.553</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3.727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3.241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3.655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3.508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648</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Fietsdiefstal</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35.921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37.631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38.304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36.777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38.150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36.112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34.089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35.457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34.415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6.063</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Diefstal uit of aan voertuig</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96.581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90.822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79.536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76.976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80.937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74.432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65.129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63.388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55.297</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13.492</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roofErr w:type="spellStart"/>
            <w:r>
              <w:t>Sacjacking</w:t>
            </w:r>
            <w:proofErr w:type="spellEnd"/>
            <w:r>
              <w:t xml:space="preserve"> uit auto</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2.902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2.430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1.738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1.805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1.294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756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458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608</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292</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r>
              <w:t>Woninginbraak</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75.124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58.720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64.546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63.600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70.039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75.640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75.476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72.684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66.919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15.393</w:t>
            </w:r>
          </w:p>
        </w:tc>
      </w:tr>
      <w:tr w:rsidR="00B26C51" w:rsidTr="00B26C51">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roofErr w:type="spellStart"/>
            <w:r>
              <w:t>Inbr</w:t>
            </w:r>
            <w:proofErr w:type="spellEnd"/>
            <w:r>
              <w:t xml:space="preserve">. in bedrijf of </w:t>
            </w:r>
            <w:proofErr w:type="spellStart"/>
            <w:r>
              <w:t>handelsz</w:t>
            </w:r>
            <w:proofErr w:type="spellEnd"/>
            <w:r>
              <w:t>.</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27.204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21.754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20.849</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21.100</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20.846</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20.442</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18.921</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17.565</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15.964</w:t>
            </w:r>
          </w:p>
        </w:tc>
        <w:tc>
          <w:tcPr>
            <w:tcW w:w="0" w:type="auto"/>
            <w:tcBorders>
              <w:right w:val="single" w:sz="6" w:space="0" w:color="EEEEEE"/>
            </w:tcBorders>
            <w:shd w:val="clear" w:color="auto" w:fill="FFFFFF"/>
            <w:noWrap/>
            <w:tcMar>
              <w:top w:w="45" w:type="dxa"/>
              <w:left w:w="150" w:type="dxa"/>
              <w:bottom w:w="45" w:type="dxa"/>
              <w:right w:w="150" w:type="dxa"/>
            </w:tcMar>
            <w:vAlign w:val="center"/>
            <w:hideMark/>
          </w:tcPr>
          <w:p w:rsidR="00B26C51" w:rsidRDefault="00B26C51">
            <w:pPr>
              <w:jc w:val="right"/>
            </w:pPr>
            <w:r>
              <w:t>3.636</w:t>
            </w:r>
          </w:p>
        </w:tc>
      </w:tr>
    </w:tbl>
    <w:p w:rsidR="001767E3" w:rsidRDefault="00A646FB" w:rsidP="00A646FB">
      <w:pPr>
        <w:pStyle w:val="tussentitel"/>
        <w:numPr>
          <w:ilvl w:val="0"/>
          <w:numId w:val="0"/>
        </w:numPr>
      </w:pPr>
      <w:r>
        <w:rPr>
          <w:rStyle w:val="Voetnootmarkering"/>
        </w:rPr>
        <w:footnoteReference w:id="7"/>
      </w:r>
    </w:p>
    <w:p w:rsidR="00A646FB" w:rsidRDefault="00A646FB" w:rsidP="001767E3">
      <w:pPr>
        <w:pStyle w:val="tussentitel"/>
        <w:numPr>
          <w:ilvl w:val="0"/>
          <w:numId w:val="0"/>
        </w:numPr>
        <w:ind w:left="1080"/>
      </w:pPr>
    </w:p>
    <w:p w:rsidR="00B56833" w:rsidRDefault="00B56833" w:rsidP="001767E3">
      <w:pPr>
        <w:pStyle w:val="tussentitel"/>
        <w:numPr>
          <w:ilvl w:val="0"/>
          <w:numId w:val="0"/>
        </w:numPr>
        <w:ind w:left="1080"/>
      </w:pPr>
    </w:p>
    <w:p w:rsidR="00B56833" w:rsidRDefault="00B56833" w:rsidP="001767E3">
      <w:pPr>
        <w:pStyle w:val="tussentitel"/>
        <w:numPr>
          <w:ilvl w:val="0"/>
          <w:numId w:val="0"/>
        </w:numPr>
        <w:ind w:left="1080"/>
      </w:pPr>
    </w:p>
    <w:p w:rsidR="00A646FB" w:rsidRDefault="00A646FB" w:rsidP="001767E3">
      <w:pPr>
        <w:pStyle w:val="tussentitel"/>
        <w:numPr>
          <w:ilvl w:val="0"/>
          <w:numId w:val="0"/>
        </w:numPr>
        <w:ind w:left="1080"/>
      </w:pPr>
      <w:r>
        <w:lastRenderedPageBreak/>
        <w:t>Dit zijn de gegevens van de criminaliteit op verschillende domeinen per jaar. Zo heeft men een overzicht per jaar om te weten hoe de regering omgaat op vlak met criminaliteit. Of er meer criminaliteiten gepleegd zijn of niet.</w:t>
      </w:r>
      <w:r w:rsidR="001E661A">
        <w:t xml:space="preserve"> Ik heb deze gevonden op de site van de politie zelf. Door op Google de zoekterm statistieken criminaliteit in te geven.</w:t>
      </w:r>
    </w:p>
    <w:p w:rsidR="001E661A" w:rsidRDefault="001E661A" w:rsidP="001767E3">
      <w:pPr>
        <w:pStyle w:val="tussentitel"/>
        <w:numPr>
          <w:ilvl w:val="0"/>
          <w:numId w:val="0"/>
        </w:numPr>
        <w:ind w:left="1080"/>
      </w:pPr>
    </w:p>
    <w:p w:rsidR="00C749F5" w:rsidRDefault="00C749F5"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B56833" w:rsidRDefault="00B56833" w:rsidP="00C16D89">
      <w:pPr>
        <w:pStyle w:val="tussentitel"/>
        <w:numPr>
          <w:ilvl w:val="0"/>
          <w:numId w:val="0"/>
        </w:numPr>
        <w:ind w:left="1080"/>
      </w:pPr>
    </w:p>
    <w:p w:rsidR="00EF3121" w:rsidRDefault="00EF3121" w:rsidP="00EF3121">
      <w:pPr>
        <w:pStyle w:val="Titel2"/>
        <w:outlineLvl w:val="0"/>
      </w:pPr>
      <w:bookmarkStart w:id="30" w:name="_Toc470179692"/>
      <w:r>
        <w:lastRenderedPageBreak/>
        <w:t>Besluit</w:t>
      </w:r>
      <w:bookmarkEnd w:id="30"/>
    </w:p>
    <w:p w:rsidR="00EF3121" w:rsidRDefault="00B56833" w:rsidP="00EF3121">
      <w:pPr>
        <w:pStyle w:val="Titel2"/>
        <w:rPr>
          <w:b w:val="0"/>
          <w:bCs/>
          <w:sz w:val="24"/>
          <w:szCs w:val="20"/>
        </w:rPr>
      </w:pPr>
      <w:r>
        <w:rPr>
          <w:b w:val="0"/>
          <w:bCs/>
          <w:sz w:val="24"/>
          <w:szCs w:val="20"/>
        </w:rPr>
        <w:t xml:space="preserve">Alle info die ik heb gebruikt zijn betrouwbaar. Deze informatie komt uit vertrouwde bronnen die de school ook aanraadt. Bij het zoeken van sommige boeken, artikels… waren deze zoekbronnen niet te vinden in de bibliotheek van onze campus of van andere campussen. </w:t>
      </w:r>
      <w:r w:rsidR="0096120D">
        <w:rPr>
          <w:b w:val="0"/>
          <w:bCs/>
          <w:sz w:val="24"/>
          <w:szCs w:val="20"/>
        </w:rPr>
        <w:t>Als ik nog meer informatie zou willen verkrijgen over het thema zou ik naar de politiebureaus zelf moeten gaan en daar achter informatie vragen.</w:t>
      </w:r>
    </w:p>
    <w:p w:rsidR="0096120D" w:rsidRPr="00B56833" w:rsidRDefault="0096120D" w:rsidP="00EF3121">
      <w:pPr>
        <w:pStyle w:val="Titel2"/>
        <w:rPr>
          <w:b w:val="0"/>
          <w:bCs/>
          <w:sz w:val="24"/>
          <w:szCs w:val="20"/>
        </w:rPr>
      </w:pPr>
      <w:r>
        <w:rPr>
          <w:b w:val="0"/>
          <w:bCs/>
          <w:sz w:val="24"/>
          <w:szCs w:val="20"/>
        </w:rPr>
        <w:t xml:space="preserve">De SADAN-opdracht verliep moeilijk omdat ik al mijn stappen opnieuw heb moeten maken doordat mijn computer was gecrasht. At gaf me een achterstand en moest ik veel meer tijd in de opdracht steken. De stappen verliepen vlotbuiten bepaalde delen zoals de tabellen en het zoeken bij de bronnen. Na uitleg van de docent werd dit duidelijk. Voor de rest vond ik het een interessante opdracht, omdat ik al lang niet meer op </w:t>
      </w:r>
      <w:proofErr w:type="spellStart"/>
      <w:r>
        <w:rPr>
          <w:b w:val="0"/>
          <w:bCs/>
          <w:sz w:val="24"/>
          <w:szCs w:val="20"/>
        </w:rPr>
        <w:t>excel</w:t>
      </w:r>
      <w:proofErr w:type="spellEnd"/>
      <w:r>
        <w:rPr>
          <w:b w:val="0"/>
          <w:bCs/>
          <w:sz w:val="24"/>
          <w:szCs w:val="20"/>
        </w:rPr>
        <w:t xml:space="preserve"> en zo verdiept in word had gewerkt. Deze vaardigheden blijven belangrijk. </w:t>
      </w:r>
    </w:p>
    <w:sectPr w:rsidR="0096120D" w:rsidRPr="00B56833" w:rsidSect="004E7C3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CD" w:rsidRDefault="003E03CD" w:rsidP="00963955">
      <w:pPr>
        <w:spacing w:after="0" w:line="240" w:lineRule="auto"/>
      </w:pPr>
      <w:r>
        <w:separator/>
      </w:r>
    </w:p>
  </w:endnote>
  <w:endnote w:type="continuationSeparator" w:id="0">
    <w:p w:rsidR="003E03CD" w:rsidRDefault="003E03CD" w:rsidP="0096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968169"/>
      <w:docPartObj>
        <w:docPartGallery w:val="Page Numbers (Bottom of Page)"/>
        <w:docPartUnique/>
      </w:docPartObj>
    </w:sdtPr>
    <w:sdtEndPr/>
    <w:sdtContent>
      <w:p w:rsidR="00EF3121" w:rsidRDefault="00EF3121">
        <w:pPr>
          <w:pStyle w:val="Voettekst"/>
          <w:jc w:val="right"/>
        </w:pPr>
        <w:r>
          <w:fldChar w:fldCharType="begin"/>
        </w:r>
        <w:r>
          <w:instrText>PAGE   \* MERGEFORMAT</w:instrText>
        </w:r>
        <w:r>
          <w:fldChar w:fldCharType="separate"/>
        </w:r>
        <w:r w:rsidR="00126A5B" w:rsidRPr="00126A5B">
          <w:rPr>
            <w:noProof/>
            <w:lang w:val="nl-NL"/>
          </w:rPr>
          <w:t>18</w:t>
        </w:r>
        <w:r>
          <w:fldChar w:fldCharType="end"/>
        </w:r>
      </w:p>
    </w:sdtContent>
  </w:sdt>
  <w:p w:rsidR="00EF3121" w:rsidRDefault="00EF31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CD" w:rsidRDefault="003E03CD" w:rsidP="00963955">
      <w:pPr>
        <w:spacing w:after="0" w:line="240" w:lineRule="auto"/>
      </w:pPr>
      <w:r>
        <w:separator/>
      </w:r>
    </w:p>
  </w:footnote>
  <w:footnote w:type="continuationSeparator" w:id="0">
    <w:p w:rsidR="003E03CD" w:rsidRDefault="003E03CD" w:rsidP="00963955">
      <w:pPr>
        <w:spacing w:after="0" w:line="240" w:lineRule="auto"/>
      </w:pPr>
      <w:r>
        <w:continuationSeparator/>
      </w:r>
    </w:p>
  </w:footnote>
  <w:footnote w:id="1">
    <w:p w:rsidR="00EF3121" w:rsidRDefault="00EF3121" w:rsidP="0041685D">
      <w:pPr>
        <w:pStyle w:val="Lijstalinea"/>
        <w:ind w:left="1080"/>
        <w:rPr>
          <w:sz w:val="20"/>
        </w:rPr>
      </w:pPr>
      <w:r>
        <w:rPr>
          <w:rStyle w:val="Voetnootmarkering"/>
        </w:rPr>
        <w:footnoteRef/>
      </w:r>
      <w:r>
        <w:t xml:space="preserve"> Geraadpleegd via </w:t>
      </w:r>
      <w:hyperlink r:id="rId1" w:anchor="imgrc=-8vADu2e6hk9QM%3A" w:history="1">
        <w:r w:rsidRPr="00132421">
          <w:rPr>
            <w:rStyle w:val="Hyperlink"/>
            <w:sz w:val="20"/>
          </w:rPr>
          <w:t>https://www.google.be/search?q=Rosabeth+Moss+Kanter&amp;biw=1366&amp;bih=650&amp;source=lnms&amp;tbm=isch&amp;sa=X&amp;ved=0ahUKEwjxir6w9t_QAhWF1hoKHYXWDaEQ_AUIBigB#imgrc=-8vADu2e6hk9QM%3A</w:t>
        </w:r>
      </w:hyperlink>
    </w:p>
    <w:p w:rsidR="00EF3121" w:rsidRDefault="00EF3121">
      <w:pPr>
        <w:pStyle w:val="Voetnoottekst"/>
      </w:pPr>
    </w:p>
  </w:footnote>
  <w:footnote w:id="2">
    <w:p w:rsidR="00EF3121" w:rsidRDefault="00EF3121">
      <w:pPr>
        <w:pStyle w:val="Voetnoottekst"/>
      </w:pPr>
      <w:r>
        <w:rPr>
          <w:rStyle w:val="Voetnootmarkering"/>
        </w:rPr>
        <w:footnoteRef/>
      </w:r>
      <w:r>
        <w:t xml:space="preserve"> Geraadpleegd via www.limo.libis.be</w:t>
      </w:r>
    </w:p>
  </w:footnote>
  <w:footnote w:id="3">
    <w:p w:rsidR="00EF3121" w:rsidRDefault="00EF3121">
      <w:pPr>
        <w:pStyle w:val="Voetnoottekst"/>
      </w:pPr>
      <w:r>
        <w:rPr>
          <w:rStyle w:val="Voetnootmarkering"/>
        </w:rPr>
        <w:footnoteRef/>
      </w:r>
      <w:r>
        <w:t xml:space="preserve"> Geraadpleegd via www.link.springer.com</w:t>
      </w:r>
    </w:p>
  </w:footnote>
  <w:footnote w:id="4">
    <w:p w:rsidR="00EF3121" w:rsidRDefault="00EF3121">
      <w:pPr>
        <w:pStyle w:val="Voetnoottekst"/>
      </w:pPr>
      <w:r>
        <w:rPr>
          <w:rStyle w:val="Voetnootmarkering"/>
        </w:rPr>
        <w:footnoteRef/>
      </w:r>
      <w:r>
        <w:t xml:space="preserve"> Geraadpleegd via www.academic.gopress.be</w:t>
      </w:r>
    </w:p>
  </w:footnote>
  <w:footnote w:id="5">
    <w:p w:rsidR="00EF3121" w:rsidRDefault="00EF3121">
      <w:pPr>
        <w:pStyle w:val="Voetnoottekst"/>
      </w:pPr>
      <w:r>
        <w:rPr>
          <w:rStyle w:val="Voetnootmarkering"/>
        </w:rPr>
        <w:footnoteRef/>
      </w:r>
      <w:r>
        <w:t xml:space="preserve"> Er zijn 351 woorden aanwezig.</w:t>
      </w:r>
    </w:p>
  </w:footnote>
  <w:footnote w:id="6">
    <w:p w:rsidR="00EF3121" w:rsidRDefault="00EF3121">
      <w:pPr>
        <w:pStyle w:val="Voetnoottekst"/>
      </w:pPr>
      <w:r>
        <w:rPr>
          <w:rStyle w:val="Voetnootmarkering"/>
        </w:rPr>
        <w:footnoteRef/>
      </w:r>
      <w:r>
        <w:t xml:space="preserve"> Geraadpleegd via </w:t>
      </w:r>
      <w:hyperlink r:id="rId2" w:anchor="AutoAncher6" w:history="1">
        <w:r w:rsidRPr="002A2756">
          <w:rPr>
            <w:rStyle w:val="Hyperlink"/>
          </w:rPr>
          <w:t>http://www.werk.belgie.be/defaultTab.aspx?id=245#AutoAncher6</w:t>
        </w:r>
      </w:hyperlink>
      <w:r>
        <w:t xml:space="preserve"> </w:t>
      </w:r>
    </w:p>
  </w:footnote>
  <w:footnote w:id="7">
    <w:p w:rsidR="00EF3121" w:rsidRDefault="00EF3121">
      <w:pPr>
        <w:pStyle w:val="Voetnoottekst"/>
      </w:pPr>
      <w:r>
        <w:rPr>
          <w:rStyle w:val="Voetnootmarkering"/>
        </w:rPr>
        <w:footnoteRef/>
      </w:r>
      <w:r>
        <w:t xml:space="preserve"> Geraadpleegd via </w:t>
      </w:r>
      <w:hyperlink r:id="rId3" w:history="1">
        <w:r w:rsidRPr="002A2756">
          <w:rPr>
            <w:rStyle w:val="Hyperlink"/>
          </w:rPr>
          <w:t>http://www.stat.policefederale.be/criminaliteitsstatistieken/interactief/tabel-per-politiezone/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FFA"/>
    <w:multiLevelType w:val="hybridMultilevel"/>
    <w:tmpl w:val="E2CE7D30"/>
    <w:lvl w:ilvl="0" w:tplc="06729E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3907BB"/>
    <w:multiLevelType w:val="hybridMultilevel"/>
    <w:tmpl w:val="2E0AB410"/>
    <w:lvl w:ilvl="0" w:tplc="B3E6F18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3331285"/>
    <w:multiLevelType w:val="hybridMultilevel"/>
    <w:tmpl w:val="2D52086E"/>
    <w:lvl w:ilvl="0" w:tplc="6C54339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236B0488"/>
    <w:multiLevelType w:val="hybridMultilevel"/>
    <w:tmpl w:val="D1C4C82E"/>
    <w:lvl w:ilvl="0" w:tplc="0338D6CA">
      <w:start w:val="1"/>
      <w:numFmt w:val="decimal"/>
      <w:pStyle w:val="tussentite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C090351"/>
    <w:multiLevelType w:val="hybridMultilevel"/>
    <w:tmpl w:val="E8A834C0"/>
    <w:lvl w:ilvl="0" w:tplc="0B8EC4A0">
      <w:start w:val="1"/>
      <w:numFmt w:val="decimal"/>
      <w:lvlText w:val="%1)"/>
      <w:lvlJc w:val="left"/>
      <w:pPr>
        <w:ind w:left="720" w:hanging="360"/>
      </w:pPr>
      <w:rPr>
        <w:rFonts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9CF686D"/>
    <w:multiLevelType w:val="hybridMultilevel"/>
    <w:tmpl w:val="0B448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8B249F"/>
    <w:multiLevelType w:val="hybridMultilevel"/>
    <w:tmpl w:val="4260DD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06B0056"/>
    <w:multiLevelType w:val="hybridMultilevel"/>
    <w:tmpl w:val="5A0E46F4"/>
    <w:lvl w:ilvl="0" w:tplc="69D6B24A">
      <w:start w:val="1"/>
      <w:numFmt w:val="decimal"/>
      <w:pStyle w:val="tussentitel2"/>
      <w:lvlText w:val="%1)"/>
      <w:lvlJc w:val="left"/>
      <w:pPr>
        <w:ind w:left="1080" w:hanging="360"/>
      </w:pPr>
      <w:rPr>
        <w:rFonts w:hint="default"/>
        <w:sz w:val="28"/>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2083DF7"/>
    <w:multiLevelType w:val="hybridMultilevel"/>
    <w:tmpl w:val="30129FFC"/>
    <w:lvl w:ilvl="0" w:tplc="7C9CDA6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53A525CD"/>
    <w:multiLevelType w:val="hybridMultilevel"/>
    <w:tmpl w:val="50703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600734"/>
    <w:multiLevelType w:val="hybridMultilevel"/>
    <w:tmpl w:val="BFCEF5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A074FAF"/>
    <w:multiLevelType w:val="hybridMultilevel"/>
    <w:tmpl w:val="C87600D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7B7A3EF8"/>
    <w:multiLevelType w:val="multilevel"/>
    <w:tmpl w:val="E540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15095A"/>
    <w:multiLevelType w:val="hybridMultilevel"/>
    <w:tmpl w:val="D7F0967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2"/>
  </w:num>
  <w:num w:numId="6">
    <w:abstractNumId w:val="4"/>
  </w:num>
  <w:num w:numId="7">
    <w:abstractNumId w:val="1"/>
  </w:num>
  <w:num w:numId="8">
    <w:abstractNumId w:val="7"/>
  </w:num>
  <w:num w:numId="9">
    <w:abstractNumId w:val="3"/>
    <w:lvlOverride w:ilvl="0">
      <w:startOverride w:val="1"/>
    </w:lvlOverride>
  </w:num>
  <w:num w:numId="10">
    <w:abstractNumId w:val="11"/>
  </w:num>
  <w:num w:numId="11">
    <w:abstractNumId w:val="9"/>
  </w:num>
  <w:num w:numId="12">
    <w:abstractNumId w:val="5"/>
  </w:num>
  <w:num w:numId="13">
    <w:abstractNumId w:val="3"/>
    <w:lvlOverride w:ilvl="0">
      <w:startOverride w:val="1"/>
    </w:lvlOverride>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1F"/>
    <w:rsid w:val="0001647C"/>
    <w:rsid w:val="00016E2D"/>
    <w:rsid w:val="000201B8"/>
    <w:rsid w:val="000A124C"/>
    <w:rsid w:val="000F2276"/>
    <w:rsid w:val="00126A5B"/>
    <w:rsid w:val="001456E6"/>
    <w:rsid w:val="00156B36"/>
    <w:rsid w:val="001767E3"/>
    <w:rsid w:val="001A3A09"/>
    <w:rsid w:val="001E661A"/>
    <w:rsid w:val="001F4B54"/>
    <w:rsid w:val="001F4F83"/>
    <w:rsid w:val="001F696A"/>
    <w:rsid w:val="00204848"/>
    <w:rsid w:val="00230117"/>
    <w:rsid w:val="002416A1"/>
    <w:rsid w:val="00243B80"/>
    <w:rsid w:val="00251E48"/>
    <w:rsid w:val="00273D5C"/>
    <w:rsid w:val="002A736D"/>
    <w:rsid w:val="002A79FB"/>
    <w:rsid w:val="002F447C"/>
    <w:rsid w:val="003113E8"/>
    <w:rsid w:val="00311C86"/>
    <w:rsid w:val="00317FB1"/>
    <w:rsid w:val="003425D0"/>
    <w:rsid w:val="003E03CD"/>
    <w:rsid w:val="0040268A"/>
    <w:rsid w:val="0041685D"/>
    <w:rsid w:val="00436762"/>
    <w:rsid w:val="00445AC1"/>
    <w:rsid w:val="00451502"/>
    <w:rsid w:val="004E7C3D"/>
    <w:rsid w:val="005264DE"/>
    <w:rsid w:val="00527300"/>
    <w:rsid w:val="00565DF9"/>
    <w:rsid w:val="0057721F"/>
    <w:rsid w:val="005F3C61"/>
    <w:rsid w:val="006D1BC0"/>
    <w:rsid w:val="006D6D96"/>
    <w:rsid w:val="00725254"/>
    <w:rsid w:val="00796259"/>
    <w:rsid w:val="007F7693"/>
    <w:rsid w:val="00813F1B"/>
    <w:rsid w:val="0088510A"/>
    <w:rsid w:val="00890CF2"/>
    <w:rsid w:val="008A0CD0"/>
    <w:rsid w:val="008A5CCA"/>
    <w:rsid w:val="008E61CD"/>
    <w:rsid w:val="0096120D"/>
    <w:rsid w:val="00963955"/>
    <w:rsid w:val="00995DD1"/>
    <w:rsid w:val="009B2FD9"/>
    <w:rsid w:val="009B744D"/>
    <w:rsid w:val="009C784E"/>
    <w:rsid w:val="00A21597"/>
    <w:rsid w:val="00A52739"/>
    <w:rsid w:val="00A548FD"/>
    <w:rsid w:val="00A646FB"/>
    <w:rsid w:val="00B111DF"/>
    <w:rsid w:val="00B26C51"/>
    <w:rsid w:val="00B46A72"/>
    <w:rsid w:val="00B56833"/>
    <w:rsid w:val="00B73DC8"/>
    <w:rsid w:val="00BD748C"/>
    <w:rsid w:val="00C16D89"/>
    <w:rsid w:val="00C173E3"/>
    <w:rsid w:val="00C749F5"/>
    <w:rsid w:val="00D41196"/>
    <w:rsid w:val="00DC14D7"/>
    <w:rsid w:val="00DE324C"/>
    <w:rsid w:val="00DF475F"/>
    <w:rsid w:val="00E04BED"/>
    <w:rsid w:val="00E0599C"/>
    <w:rsid w:val="00E37E6C"/>
    <w:rsid w:val="00E65324"/>
    <w:rsid w:val="00EB40D4"/>
    <w:rsid w:val="00ED6360"/>
    <w:rsid w:val="00EF3121"/>
    <w:rsid w:val="00F43D2D"/>
    <w:rsid w:val="00F62C10"/>
    <w:rsid w:val="00F706B6"/>
    <w:rsid w:val="00F714C6"/>
    <w:rsid w:val="00FA0D41"/>
    <w:rsid w:val="00FA10E5"/>
    <w:rsid w:val="00FC4C1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C582"/>
  <w15:chartTrackingRefBased/>
  <w15:docId w15:val="{0FF18D59-5B84-49A1-837D-CDD2E617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B26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17FB1"/>
    <w:pPr>
      <w:ind w:left="720"/>
      <w:contextualSpacing/>
    </w:pPr>
  </w:style>
  <w:style w:type="table" w:styleId="Tabelraster">
    <w:name w:val="Table Grid"/>
    <w:basedOn w:val="Standaardtabel"/>
    <w:uiPriority w:val="39"/>
    <w:rsid w:val="0031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8A5CCA"/>
    <w:rPr>
      <w:i/>
      <w:iCs/>
    </w:rPr>
  </w:style>
  <w:style w:type="character" w:styleId="Hyperlink">
    <w:name w:val="Hyperlink"/>
    <w:basedOn w:val="Standaardalinea-lettertype"/>
    <w:uiPriority w:val="99"/>
    <w:unhideWhenUsed/>
    <w:rsid w:val="008A5CCA"/>
    <w:rPr>
      <w:color w:val="0563C1" w:themeColor="hyperlink"/>
      <w:u w:val="single"/>
    </w:rPr>
  </w:style>
  <w:style w:type="paragraph" w:customStyle="1" w:styleId="Titel2">
    <w:name w:val="Titel 2"/>
    <w:basedOn w:val="Standaard"/>
    <w:link w:val="Titel2Char"/>
    <w:qFormat/>
    <w:rsid w:val="00963955"/>
    <w:rPr>
      <w:b/>
      <w:sz w:val="28"/>
    </w:rPr>
  </w:style>
  <w:style w:type="paragraph" w:customStyle="1" w:styleId="tussentitel">
    <w:name w:val="tussentitel"/>
    <w:basedOn w:val="Lijstalinea"/>
    <w:link w:val="tussentitelChar"/>
    <w:qFormat/>
    <w:rsid w:val="00963955"/>
    <w:pPr>
      <w:numPr>
        <w:numId w:val="2"/>
      </w:numPr>
      <w:ind w:left="360"/>
    </w:pPr>
    <w:rPr>
      <w:sz w:val="24"/>
    </w:rPr>
  </w:style>
  <w:style w:type="character" w:customStyle="1" w:styleId="Titel2Char">
    <w:name w:val="Titel 2 Char"/>
    <w:basedOn w:val="Standaardalinea-lettertype"/>
    <w:link w:val="Titel2"/>
    <w:rsid w:val="00963955"/>
    <w:rPr>
      <w:b/>
      <w:sz w:val="28"/>
    </w:rPr>
  </w:style>
  <w:style w:type="paragraph" w:styleId="Koptekst">
    <w:name w:val="header"/>
    <w:basedOn w:val="Standaard"/>
    <w:link w:val="KoptekstChar"/>
    <w:uiPriority w:val="99"/>
    <w:unhideWhenUsed/>
    <w:rsid w:val="00963955"/>
    <w:pPr>
      <w:tabs>
        <w:tab w:val="center" w:pos="4536"/>
        <w:tab w:val="right" w:pos="9072"/>
      </w:tabs>
      <w:spacing w:after="0" w:line="240" w:lineRule="auto"/>
    </w:pPr>
  </w:style>
  <w:style w:type="character" w:customStyle="1" w:styleId="LijstalineaChar">
    <w:name w:val="Lijstalinea Char"/>
    <w:basedOn w:val="Standaardalinea-lettertype"/>
    <w:link w:val="Lijstalinea"/>
    <w:uiPriority w:val="34"/>
    <w:rsid w:val="00963955"/>
  </w:style>
  <w:style w:type="character" w:customStyle="1" w:styleId="tussentitelChar">
    <w:name w:val="tussentitel Char"/>
    <w:basedOn w:val="LijstalineaChar"/>
    <w:link w:val="tussentitel"/>
    <w:rsid w:val="00963955"/>
    <w:rPr>
      <w:sz w:val="24"/>
    </w:rPr>
  </w:style>
  <w:style w:type="character" w:customStyle="1" w:styleId="KoptekstChar">
    <w:name w:val="Koptekst Char"/>
    <w:basedOn w:val="Standaardalinea-lettertype"/>
    <w:link w:val="Koptekst"/>
    <w:uiPriority w:val="99"/>
    <w:rsid w:val="00963955"/>
  </w:style>
  <w:style w:type="paragraph" w:styleId="Voettekst">
    <w:name w:val="footer"/>
    <w:basedOn w:val="Standaard"/>
    <w:link w:val="VoettekstChar"/>
    <w:uiPriority w:val="99"/>
    <w:unhideWhenUsed/>
    <w:rsid w:val="009639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955"/>
  </w:style>
  <w:style w:type="paragraph" w:customStyle="1" w:styleId="tussentitel2">
    <w:name w:val="tussentitel 2"/>
    <w:basedOn w:val="tussentitel"/>
    <w:link w:val="tussentitel2Char"/>
    <w:qFormat/>
    <w:rsid w:val="00963955"/>
    <w:pPr>
      <w:numPr>
        <w:numId w:val="8"/>
      </w:numPr>
    </w:pPr>
  </w:style>
  <w:style w:type="paragraph" w:customStyle="1" w:styleId="lijsten">
    <w:name w:val="lijsten"/>
    <w:basedOn w:val="Lijstalinea"/>
    <w:link w:val="lijstenChar"/>
    <w:qFormat/>
    <w:rsid w:val="00963955"/>
    <w:pPr>
      <w:ind w:left="0"/>
    </w:pPr>
    <w:rPr>
      <w:sz w:val="24"/>
      <w:u w:val="single"/>
    </w:rPr>
  </w:style>
  <w:style w:type="character" w:customStyle="1" w:styleId="tussentitel2Char">
    <w:name w:val="tussentitel 2 Char"/>
    <w:basedOn w:val="tussentitelChar"/>
    <w:link w:val="tussentitel2"/>
    <w:rsid w:val="00963955"/>
    <w:rPr>
      <w:sz w:val="24"/>
    </w:rPr>
  </w:style>
  <w:style w:type="character" w:customStyle="1" w:styleId="lijstenChar">
    <w:name w:val="lijsten Char"/>
    <w:basedOn w:val="LijstalineaChar"/>
    <w:link w:val="lijsten"/>
    <w:rsid w:val="00963955"/>
    <w:rPr>
      <w:sz w:val="24"/>
      <w:u w:val="single"/>
    </w:rPr>
  </w:style>
  <w:style w:type="paragraph" w:styleId="Voetnoottekst">
    <w:name w:val="footnote text"/>
    <w:basedOn w:val="Standaard"/>
    <w:link w:val="VoetnoottekstChar"/>
    <w:uiPriority w:val="99"/>
    <w:semiHidden/>
    <w:unhideWhenUsed/>
    <w:rsid w:val="00813F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3F1B"/>
    <w:rPr>
      <w:sz w:val="20"/>
      <w:szCs w:val="20"/>
    </w:rPr>
  </w:style>
  <w:style w:type="character" w:styleId="Voetnootmarkering">
    <w:name w:val="footnote reference"/>
    <w:basedOn w:val="Standaardalinea-lettertype"/>
    <w:uiPriority w:val="99"/>
    <w:semiHidden/>
    <w:unhideWhenUsed/>
    <w:rsid w:val="00813F1B"/>
    <w:rPr>
      <w:vertAlign w:val="superscript"/>
    </w:rPr>
  </w:style>
  <w:style w:type="character" w:customStyle="1" w:styleId="Kop1Char">
    <w:name w:val="Kop 1 Char"/>
    <w:basedOn w:val="Standaardalinea-lettertype"/>
    <w:link w:val="Kop1"/>
    <w:uiPriority w:val="9"/>
    <w:rsid w:val="00B26C51"/>
    <w:rPr>
      <w:rFonts w:ascii="Times New Roman" w:eastAsia="Times New Roman" w:hAnsi="Times New Roman" w:cs="Times New Roman"/>
      <w:b/>
      <w:bCs/>
      <w:kern w:val="36"/>
      <w:sz w:val="48"/>
      <w:szCs w:val="48"/>
      <w:lang w:eastAsia="nl-BE"/>
    </w:rPr>
  </w:style>
  <w:style w:type="paragraph" w:styleId="Bovenkantformulier">
    <w:name w:val="HTML Top of Form"/>
    <w:basedOn w:val="Standaard"/>
    <w:next w:val="Standaard"/>
    <w:link w:val="BovenkantformulierChar"/>
    <w:hidden/>
    <w:uiPriority w:val="99"/>
    <w:semiHidden/>
    <w:unhideWhenUsed/>
    <w:rsid w:val="00B26C51"/>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B26C51"/>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B26C51"/>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B26C51"/>
    <w:rPr>
      <w:rFonts w:ascii="Arial" w:eastAsia="Times New Roman" w:hAnsi="Arial" w:cs="Arial"/>
      <w:vanish/>
      <w:sz w:val="16"/>
      <w:szCs w:val="16"/>
      <w:lang w:eastAsia="nl-BE"/>
    </w:rPr>
  </w:style>
  <w:style w:type="paragraph" w:styleId="Geenafstand">
    <w:name w:val="No Spacing"/>
    <w:link w:val="GeenafstandChar"/>
    <w:uiPriority w:val="1"/>
    <w:qFormat/>
    <w:rsid w:val="004E7C3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E7C3D"/>
    <w:rPr>
      <w:rFonts w:eastAsiaTheme="minorEastAsia"/>
      <w:lang w:eastAsia="nl-BE"/>
    </w:rPr>
  </w:style>
  <w:style w:type="paragraph" w:styleId="Kopvaninhoudsopgave">
    <w:name w:val="TOC Heading"/>
    <w:basedOn w:val="Kop1"/>
    <w:next w:val="Standaard"/>
    <w:uiPriority w:val="39"/>
    <w:unhideWhenUsed/>
    <w:qFormat/>
    <w:rsid w:val="00A215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A21597"/>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A21597"/>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A21597"/>
    <w:pPr>
      <w:spacing w:after="100"/>
      <w:ind w:left="440"/>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3437">
      <w:bodyDiv w:val="1"/>
      <w:marLeft w:val="0"/>
      <w:marRight w:val="0"/>
      <w:marTop w:val="0"/>
      <w:marBottom w:val="0"/>
      <w:divBdr>
        <w:top w:val="none" w:sz="0" w:space="0" w:color="auto"/>
        <w:left w:val="none" w:sz="0" w:space="0" w:color="auto"/>
        <w:bottom w:val="none" w:sz="0" w:space="0" w:color="auto"/>
        <w:right w:val="none" w:sz="0" w:space="0" w:color="auto"/>
      </w:divBdr>
      <w:divsChild>
        <w:div w:id="2048682069">
          <w:marLeft w:val="0"/>
          <w:marRight w:val="0"/>
          <w:marTop w:val="0"/>
          <w:marBottom w:val="0"/>
          <w:divBdr>
            <w:top w:val="none" w:sz="0" w:space="0" w:color="auto"/>
            <w:left w:val="none" w:sz="0" w:space="0" w:color="auto"/>
            <w:bottom w:val="none" w:sz="0" w:space="0" w:color="auto"/>
            <w:right w:val="none" w:sz="0" w:space="0" w:color="auto"/>
          </w:divBdr>
        </w:div>
        <w:div w:id="527839147">
          <w:marLeft w:val="0"/>
          <w:marRight w:val="0"/>
          <w:marTop w:val="0"/>
          <w:marBottom w:val="0"/>
          <w:divBdr>
            <w:top w:val="none" w:sz="0" w:space="0" w:color="auto"/>
            <w:left w:val="none" w:sz="0" w:space="0" w:color="auto"/>
            <w:bottom w:val="none" w:sz="0" w:space="0" w:color="auto"/>
            <w:right w:val="none" w:sz="0" w:space="0" w:color="auto"/>
          </w:divBdr>
        </w:div>
        <w:div w:id="1098404977">
          <w:marLeft w:val="0"/>
          <w:marRight w:val="0"/>
          <w:marTop w:val="0"/>
          <w:marBottom w:val="0"/>
          <w:divBdr>
            <w:top w:val="none" w:sz="0" w:space="0" w:color="auto"/>
            <w:left w:val="none" w:sz="0" w:space="0" w:color="auto"/>
            <w:bottom w:val="none" w:sz="0" w:space="0" w:color="auto"/>
            <w:right w:val="none" w:sz="0" w:space="0" w:color="auto"/>
          </w:divBdr>
        </w:div>
        <w:div w:id="445120656">
          <w:marLeft w:val="0"/>
          <w:marRight w:val="0"/>
          <w:marTop w:val="0"/>
          <w:marBottom w:val="0"/>
          <w:divBdr>
            <w:top w:val="none" w:sz="0" w:space="0" w:color="auto"/>
            <w:left w:val="none" w:sz="0" w:space="0" w:color="auto"/>
            <w:bottom w:val="none" w:sz="0" w:space="0" w:color="auto"/>
            <w:right w:val="none" w:sz="0" w:space="0" w:color="auto"/>
          </w:divBdr>
        </w:div>
        <w:div w:id="1019426498">
          <w:marLeft w:val="0"/>
          <w:marRight w:val="0"/>
          <w:marTop w:val="0"/>
          <w:marBottom w:val="0"/>
          <w:divBdr>
            <w:top w:val="none" w:sz="0" w:space="0" w:color="auto"/>
            <w:left w:val="none" w:sz="0" w:space="0" w:color="auto"/>
            <w:bottom w:val="none" w:sz="0" w:space="0" w:color="auto"/>
            <w:right w:val="none" w:sz="0" w:space="0" w:color="auto"/>
          </w:divBdr>
          <w:divsChild>
            <w:div w:id="747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7452">
      <w:bodyDiv w:val="1"/>
      <w:marLeft w:val="0"/>
      <w:marRight w:val="0"/>
      <w:marTop w:val="0"/>
      <w:marBottom w:val="0"/>
      <w:divBdr>
        <w:top w:val="none" w:sz="0" w:space="0" w:color="auto"/>
        <w:left w:val="none" w:sz="0" w:space="0" w:color="auto"/>
        <w:bottom w:val="none" w:sz="0" w:space="0" w:color="auto"/>
        <w:right w:val="none" w:sz="0" w:space="0" w:color="auto"/>
      </w:divBdr>
      <w:divsChild>
        <w:div w:id="1746564429">
          <w:marLeft w:val="0"/>
          <w:marRight w:val="0"/>
          <w:marTop w:val="0"/>
          <w:marBottom w:val="0"/>
          <w:divBdr>
            <w:top w:val="none" w:sz="0" w:space="0" w:color="auto"/>
            <w:left w:val="none" w:sz="0" w:space="0" w:color="auto"/>
            <w:bottom w:val="none" w:sz="0" w:space="0" w:color="auto"/>
            <w:right w:val="none" w:sz="0" w:space="0" w:color="auto"/>
          </w:divBdr>
        </w:div>
        <w:div w:id="863516963">
          <w:marLeft w:val="0"/>
          <w:marRight w:val="0"/>
          <w:marTop w:val="0"/>
          <w:marBottom w:val="0"/>
          <w:divBdr>
            <w:top w:val="none" w:sz="0" w:space="0" w:color="auto"/>
            <w:left w:val="none" w:sz="0" w:space="0" w:color="auto"/>
            <w:bottom w:val="none" w:sz="0" w:space="0" w:color="auto"/>
            <w:right w:val="none" w:sz="0" w:space="0" w:color="auto"/>
          </w:divBdr>
        </w:div>
        <w:div w:id="2073652763">
          <w:marLeft w:val="0"/>
          <w:marRight w:val="0"/>
          <w:marTop w:val="0"/>
          <w:marBottom w:val="0"/>
          <w:divBdr>
            <w:top w:val="none" w:sz="0" w:space="0" w:color="auto"/>
            <w:left w:val="none" w:sz="0" w:space="0" w:color="auto"/>
            <w:bottom w:val="none" w:sz="0" w:space="0" w:color="auto"/>
            <w:right w:val="none" w:sz="0" w:space="0" w:color="auto"/>
          </w:divBdr>
        </w:div>
        <w:div w:id="964308550">
          <w:marLeft w:val="0"/>
          <w:marRight w:val="0"/>
          <w:marTop w:val="0"/>
          <w:marBottom w:val="0"/>
          <w:divBdr>
            <w:top w:val="none" w:sz="0" w:space="0" w:color="auto"/>
            <w:left w:val="none" w:sz="0" w:space="0" w:color="auto"/>
            <w:bottom w:val="none" w:sz="0" w:space="0" w:color="auto"/>
            <w:right w:val="none" w:sz="0" w:space="0" w:color="auto"/>
          </w:divBdr>
        </w:div>
        <w:div w:id="1970476619">
          <w:marLeft w:val="0"/>
          <w:marRight w:val="0"/>
          <w:marTop w:val="0"/>
          <w:marBottom w:val="0"/>
          <w:divBdr>
            <w:top w:val="none" w:sz="0" w:space="0" w:color="auto"/>
            <w:left w:val="none" w:sz="0" w:space="0" w:color="auto"/>
            <w:bottom w:val="none" w:sz="0" w:space="0" w:color="auto"/>
            <w:right w:val="none" w:sz="0" w:space="0" w:color="auto"/>
          </w:divBdr>
          <w:divsChild>
            <w:div w:id="15334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7201">
      <w:bodyDiv w:val="1"/>
      <w:marLeft w:val="0"/>
      <w:marRight w:val="0"/>
      <w:marTop w:val="0"/>
      <w:marBottom w:val="0"/>
      <w:divBdr>
        <w:top w:val="none" w:sz="0" w:space="0" w:color="auto"/>
        <w:left w:val="none" w:sz="0" w:space="0" w:color="auto"/>
        <w:bottom w:val="none" w:sz="0" w:space="0" w:color="auto"/>
        <w:right w:val="none" w:sz="0" w:space="0" w:color="auto"/>
      </w:divBdr>
    </w:div>
    <w:div w:id="1472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be/url?sa=i&amp;rct=j&amp;q=&amp;esrc=s&amp;source=images&amp;cd=&amp;cad=rja&amp;uact=8&amp;ved=0ahUKEwiVz9_Q9t_QAhUFbBoKHW2vB7MQjRwIBw&amp;url=https://twitter.com/rosabethkanter&amp;psig=AFQjCNE-l6g8m8YfgLSiTDPmgb1PvYh4lA&amp;ust=1481125982885995"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Miet_Smet_2009.jp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stat.policefederale.be/criminaliteitsstatistieken/interactief/tabel-per-politiezone/" TargetMode="External"/><Relationship Id="rId2" Type="http://schemas.openxmlformats.org/officeDocument/2006/relationships/hyperlink" Target="http://www.werk.belgie.be/defaultTab.aspx?id=245" TargetMode="External"/><Relationship Id="rId1" Type="http://schemas.openxmlformats.org/officeDocument/2006/relationships/hyperlink" Target="https://www.google.be/search?q=Rosabeth+Moss+Kanter&amp;biw=1366&amp;bih=650&amp;source=lnms&amp;tbm=isch&amp;sa=X&amp;ved=0ahUKEwjxir6w9t_QAhWF1hoKHYXWDaEQ_AUIBig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11F777C574410BC930273D9B38A9A"/>
        <w:category>
          <w:name w:val="Algemeen"/>
          <w:gallery w:val="placeholder"/>
        </w:category>
        <w:types>
          <w:type w:val="bbPlcHdr"/>
        </w:types>
        <w:behaviors>
          <w:behavior w:val="content"/>
        </w:behaviors>
        <w:guid w:val="{4661DCEE-F799-4B3C-800B-0B831E370500}"/>
      </w:docPartPr>
      <w:docPartBody>
        <w:p w:rsidR="00EA7A1C" w:rsidRDefault="00EA7A1C" w:rsidP="00EA7A1C">
          <w:pPr>
            <w:pStyle w:val="88511F777C574410BC930273D9B38A9A"/>
          </w:pPr>
          <w:r>
            <w:rPr>
              <w:rFonts w:asciiTheme="majorHAnsi" w:eastAsiaTheme="majorEastAsia" w:hAnsiTheme="majorHAnsi" w:cstheme="majorBidi"/>
              <w:caps/>
              <w:color w:val="5B9BD5" w:themeColor="accent1"/>
              <w:sz w:val="80"/>
              <w:szCs w:val="80"/>
              <w:lang w:val="nl-NL"/>
            </w:rPr>
            <w:t>[Titel van document]</w:t>
          </w:r>
        </w:p>
      </w:docPartBody>
    </w:docPart>
    <w:docPart>
      <w:docPartPr>
        <w:name w:val="DB78146B740D4922848FFA63A1E9A69E"/>
        <w:category>
          <w:name w:val="Algemeen"/>
          <w:gallery w:val="placeholder"/>
        </w:category>
        <w:types>
          <w:type w:val="bbPlcHdr"/>
        </w:types>
        <w:behaviors>
          <w:behavior w:val="content"/>
        </w:behaviors>
        <w:guid w:val="{EB3774B3-8F1E-494C-9C6E-5BA95DCFED60}"/>
      </w:docPartPr>
      <w:docPartBody>
        <w:p w:rsidR="00EA7A1C" w:rsidRDefault="00EA7A1C" w:rsidP="00EA7A1C">
          <w:pPr>
            <w:pStyle w:val="DB78146B740D4922848FFA63A1E9A69E"/>
          </w:pPr>
          <w:r>
            <w:rPr>
              <w:color w:val="5B9BD5"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1C"/>
    <w:rsid w:val="00262141"/>
    <w:rsid w:val="00EA7A1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511F777C574410BC930273D9B38A9A">
    <w:name w:val="88511F777C574410BC930273D9B38A9A"/>
    <w:rsid w:val="00EA7A1C"/>
  </w:style>
  <w:style w:type="paragraph" w:customStyle="1" w:styleId="DB78146B740D4922848FFA63A1E9A69E">
    <w:name w:val="DB78146B740D4922848FFA63A1E9A69E"/>
    <w:rsid w:val="00EA7A1C"/>
  </w:style>
  <w:style w:type="paragraph" w:customStyle="1" w:styleId="E8AD5CF3919E483D9E0DE99E155E744D">
    <w:name w:val="E8AD5CF3919E483D9E0DE99E155E744D"/>
    <w:rsid w:val="00EA7A1C"/>
  </w:style>
  <w:style w:type="paragraph" w:customStyle="1" w:styleId="E71A86FC4E9C48669B91EBD2EB47A618">
    <w:name w:val="E71A86FC4E9C48669B91EBD2EB47A618"/>
    <w:rsid w:val="00EA7A1C"/>
  </w:style>
  <w:style w:type="paragraph" w:customStyle="1" w:styleId="D7FAE6591BE4487CADB05BB8EE4DB3D1">
    <w:name w:val="D7FAE6591BE4487CADB05BB8EE4DB3D1"/>
    <w:rsid w:val="00EA7A1C"/>
  </w:style>
  <w:style w:type="paragraph" w:customStyle="1" w:styleId="380381C71915476F8E15DF47CBB4788E">
    <w:name w:val="380381C71915476F8E15DF47CBB4788E"/>
    <w:rsid w:val="00EA7A1C"/>
  </w:style>
  <w:style w:type="paragraph" w:customStyle="1" w:styleId="5ECCBC649BD44CBBBEED7B31A70AABB2">
    <w:name w:val="5ECCBC649BD44CBBBEED7B31A70AABB2"/>
    <w:rsid w:val="00EA7A1C"/>
  </w:style>
  <w:style w:type="paragraph" w:customStyle="1" w:styleId="96E374D5DF65447FA6814C960759E884">
    <w:name w:val="96E374D5DF65447FA6814C960759E884"/>
    <w:rsid w:val="00EA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2016-12-23T00:00:00</PublishDate>
  <Abstract/>
  <CompanyAddress>VIVES Campus Kortrijk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9BC8E-14C7-42E6-8FA3-45081536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4362</Words>
  <Characters>23994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Vrouwen bij de Belgische Politie</vt:lpstr>
    </vt:vector>
  </TitlesOfParts>
  <Company>Informatievaardigheden</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Vrouwen bij de Belgische Politie</dc:title>
  <dc:subject>Door Noémi Mertens</dc:subject>
  <dc:creator>Noémi</dc:creator>
  <cp:keywords/>
  <dc:description/>
  <cp:lastModifiedBy>Noémi</cp:lastModifiedBy>
  <cp:revision>4</cp:revision>
  <dcterms:created xsi:type="dcterms:W3CDTF">2016-12-22T13:34:00Z</dcterms:created>
  <dcterms:modified xsi:type="dcterms:W3CDTF">2016-12-23T09:16:00Z</dcterms:modified>
</cp:coreProperties>
</file>