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D5767" w14:textId="77777777" w:rsidR="000F500D" w:rsidRDefault="000F500D" w:rsidP="00D80D17">
      <w:pPr>
        <w:rPr>
          <w:sz w:val="72"/>
          <w:lang w:val="nl-BE"/>
        </w:rPr>
      </w:pPr>
    </w:p>
    <w:p w14:paraId="648EF258" w14:textId="77777777" w:rsidR="000F500D" w:rsidRDefault="000F500D" w:rsidP="000F500D">
      <w:pPr>
        <w:rPr>
          <w:sz w:val="72"/>
          <w:lang w:val="nl-BE"/>
        </w:rPr>
      </w:pPr>
    </w:p>
    <w:p w14:paraId="5AF3FCF3" w14:textId="77777777" w:rsidR="000F500D" w:rsidRDefault="000F500D" w:rsidP="000F500D">
      <w:pPr>
        <w:jc w:val="center"/>
        <w:rPr>
          <w:sz w:val="72"/>
          <w:lang w:val="nl-BE"/>
        </w:rPr>
      </w:pPr>
    </w:p>
    <w:p w14:paraId="5D3BCE18" w14:textId="77777777" w:rsidR="000F500D" w:rsidRDefault="000F500D" w:rsidP="000F500D">
      <w:pPr>
        <w:jc w:val="center"/>
        <w:rPr>
          <w:sz w:val="72"/>
          <w:lang w:val="nl-BE"/>
        </w:rPr>
      </w:pPr>
      <w:r w:rsidRPr="000F500D">
        <w:rPr>
          <w:sz w:val="72"/>
          <w:lang w:val="nl-BE"/>
        </w:rPr>
        <w:t>Sam Nuytten</w:t>
      </w:r>
    </w:p>
    <w:p w14:paraId="5A5E4410" w14:textId="77777777" w:rsidR="000F500D" w:rsidRPr="000F500D" w:rsidRDefault="000F500D" w:rsidP="000F500D">
      <w:pPr>
        <w:jc w:val="center"/>
        <w:rPr>
          <w:sz w:val="72"/>
          <w:lang w:val="nl-BE"/>
        </w:rPr>
      </w:pPr>
      <w:r>
        <w:rPr>
          <w:sz w:val="72"/>
          <w:lang w:val="nl-BE"/>
        </w:rPr>
        <w:t>Vives Kortrijk</w:t>
      </w:r>
    </w:p>
    <w:p w14:paraId="6D65EF61" w14:textId="77777777" w:rsidR="000F500D" w:rsidRDefault="000F500D" w:rsidP="000F500D">
      <w:pPr>
        <w:jc w:val="center"/>
        <w:rPr>
          <w:sz w:val="72"/>
          <w:lang w:val="nl-BE"/>
        </w:rPr>
      </w:pPr>
      <w:r w:rsidRPr="000F500D">
        <w:rPr>
          <w:sz w:val="72"/>
          <w:lang w:val="nl-BE"/>
        </w:rPr>
        <w:t>1BaTP – B1</w:t>
      </w:r>
    </w:p>
    <w:p w14:paraId="7A9D46B5" w14:textId="77777777" w:rsidR="00D80D17" w:rsidRPr="000F500D" w:rsidRDefault="00D80D17" w:rsidP="000F500D">
      <w:pPr>
        <w:jc w:val="center"/>
        <w:rPr>
          <w:sz w:val="72"/>
          <w:lang w:val="nl-BE"/>
        </w:rPr>
      </w:pPr>
      <w:r>
        <w:rPr>
          <w:sz w:val="72"/>
          <w:lang w:val="nl-BE"/>
        </w:rPr>
        <w:t>2016 - 2017</w:t>
      </w:r>
    </w:p>
    <w:p w14:paraId="7EAE924C" w14:textId="77777777" w:rsidR="000F500D" w:rsidRPr="000F500D" w:rsidRDefault="000F500D" w:rsidP="000F500D">
      <w:pPr>
        <w:jc w:val="center"/>
        <w:rPr>
          <w:sz w:val="72"/>
          <w:lang w:val="nl-BE"/>
        </w:rPr>
      </w:pPr>
      <w:r w:rsidRPr="000F500D">
        <w:rPr>
          <w:sz w:val="72"/>
          <w:lang w:val="nl-BE"/>
        </w:rPr>
        <w:t>Informatievaardigheden</w:t>
      </w:r>
    </w:p>
    <w:p w14:paraId="0A2F7A41" w14:textId="77777777" w:rsidR="00D80D17" w:rsidRPr="000F500D" w:rsidRDefault="000F500D" w:rsidP="00D80D17">
      <w:pPr>
        <w:jc w:val="center"/>
        <w:rPr>
          <w:sz w:val="72"/>
          <w:lang w:val="nl-BE"/>
        </w:rPr>
        <w:sectPr w:rsidR="00D80D17" w:rsidRPr="000F500D" w:rsidSect="008B7709">
          <w:footerReference w:type="even" r:id="rId8"/>
          <w:footerReference w:type="default" r:id="rId9"/>
          <w:pgSz w:w="11900" w:h="16840"/>
          <w:pgMar w:top="1417" w:right="1417" w:bottom="1417" w:left="1417" w:header="708" w:footer="708" w:gutter="0"/>
          <w:cols w:space="708"/>
          <w:docGrid w:linePitch="360"/>
        </w:sectPr>
      </w:pPr>
      <w:r w:rsidRPr="000F500D">
        <w:rPr>
          <w:sz w:val="72"/>
          <w:lang w:val="nl-BE"/>
        </w:rPr>
        <w:t>SADAN opdra</w:t>
      </w:r>
      <w:r>
        <w:rPr>
          <w:sz w:val="72"/>
          <w:lang w:val="nl-BE"/>
        </w:rPr>
        <w:t>ch</w:t>
      </w:r>
      <w:r w:rsidR="00015530">
        <w:rPr>
          <w:sz w:val="72"/>
          <w:lang w:val="nl-BE"/>
        </w:rPr>
        <w:t>t</w:t>
      </w:r>
      <w:r w:rsidR="00D80D17">
        <w:rPr>
          <w:sz w:val="72"/>
          <w:lang w:val="nl-BE"/>
        </w:rPr>
        <w:t xml:space="preserve"> </w:t>
      </w:r>
    </w:p>
    <w:p w14:paraId="5A71C0D7" w14:textId="77777777" w:rsidR="00346B6F" w:rsidRDefault="00EA2038" w:rsidP="000F500D">
      <w:pPr>
        <w:pStyle w:val="Kop1"/>
        <w:rPr>
          <w:lang w:val="nl-BE"/>
        </w:rPr>
      </w:pPr>
      <w:bookmarkStart w:id="0" w:name="_Toc470227284"/>
      <w:r>
        <w:rPr>
          <w:lang w:val="nl-BE"/>
        </w:rPr>
        <w:lastRenderedPageBreak/>
        <w:t>SADAN opdracht</w:t>
      </w:r>
      <w:r w:rsidR="002F10F2">
        <w:rPr>
          <w:lang w:val="nl-BE"/>
        </w:rPr>
        <w:t xml:space="preserve"> </w:t>
      </w:r>
      <w:r w:rsidR="002F10F2" w:rsidRPr="000F500D">
        <w:rPr>
          <w:lang w:val="nl-BE"/>
        </w:rPr>
        <w:t>stap 1</w:t>
      </w:r>
      <w:bookmarkEnd w:id="0"/>
    </w:p>
    <w:p w14:paraId="58FFDEE8" w14:textId="77777777" w:rsidR="00EA2038" w:rsidRPr="00EA2038" w:rsidRDefault="00EA2038" w:rsidP="00EA2038">
      <w:pPr>
        <w:pStyle w:val="Lijstalinea"/>
        <w:numPr>
          <w:ilvl w:val="0"/>
          <w:numId w:val="1"/>
        </w:numPr>
        <w:rPr>
          <w:b/>
          <w:lang w:val="nl-BE"/>
        </w:rPr>
      </w:pPr>
      <w:r w:rsidRPr="00EA2038">
        <w:rPr>
          <w:b/>
          <w:lang w:val="nl-BE"/>
        </w:rPr>
        <w:t>Vertaal je thema / informatievraag in een aantal trefwoorden of zoektermen.</w:t>
      </w:r>
    </w:p>
    <w:p w14:paraId="6B174C36" w14:textId="77777777" w:rsidR="00EA2038" w:rsidRDefault="00EA2038" w:rsidP="00EA2038">
      <w:pPr>
        <w:rPr>
          <w:lang w:val="nl-BE"/>
        </w:rPr>
      </w:pPr>
      <w:r>
        <w:rPr>
          <w:lang w:val="nl-BE"/>
        </w:rPr>
        <w:t>Vrouwen bij polite</w:t>
      </w:r>
    </w:p>
    <w:p w14:paraId="77D39CF7" w14:textId="77777777" w:rsidR="00EA2038" w:rsidRDefault="00EA2038" w:rsidP="00EA2038">
      <w:pPr>
        <w:rPr>
          <w:lang w:val="nl-BE"/>
        </w:rPr>
      </w:pPr>
      <w:r>
        <w:rPr>
          <w:lang w:val="nl-BE"/>
        </w:rPr>
        <w:t>Politieacademie</w:t>
      </w:r>
    </w:p>
    <w:p w14:paraId="0C39988F" w14:textId="77777777" w:rsidR="00EA2038" w:rsidRDefault="00EA2038" w:rsidP="00EA2038">
      <w:pPr>
        <w:rPr>
          <w:lang w:val="nl-BE"/>
        </w:rPr>
      </w:pPr>
      <w:r>
        <w:rPr>
          <w:lang w:val="nl-BE"/>
        </w:rPr>
        <w:t>Agente</w:t>
      </w:r>
    </w:p>
    <w:p w14:paraId="189E5DEC" w14:textId="77777777" w:rsidR="00EA2038" w:rsidRDefault="00EA2038" w:rsidP="00EA2038">
      <w:pPr>
        <w:rPr>
          <w:lang w:val="nl-BE"/>
        </w:rPr>
      </w:pPr>
      <w:r>
        <w:rPr>
          <w:lang w:val="nl-BE"/>
        </w:rPr>
        <w:t>Politie</w:t>
      </w:r>
    </w:p>
    <w:p w14:paraId="0E85F483" w14:textId="77777777" w:rsidR="00EA2038" w:rsidRDefault="00EA2038" w:rsidP="00EA2038">
      <w:pPr>
        <w:rPr>
          <w:lang w:val="nl-BE"/>
        </w:rPr>
      </w:pPr>
      <w:r>
        <w:rPr>
          <w:lang w:val="nl-BE"/>
        </w:rPr>
        <w:t>Vrouwelijk slaagpercentage politie</w:t>
      </w:r>
    </w:p>
    <w:p w14:paraId="44020DE5" w14:textId="77777777" w:rsidR="002F10F2" w:rsidRDefault="002F10F2" w:rsidP="002F10F2">
      <w:pPr>
        <w:pStyle w:val="Lijstalinea"/>
        <w:rPr>
          <w:b/>
          <w:lang w:val="nl-BE"/>
        </w:rPr>
      </w:pPr>
    </w:p>
    <w:p w14:paraId="1DDBEEE6" w14:textId="77777777" w:rsidR="002F10F2" w:rsidRDefault="002F10F2" w:rsidP="002F10F2">
      <w:pPr>
        <w:pStyle w:val="Lijstalinea"/>
        <w:numPr>
          <w:ilvl w:val="0"/>
          <w:numId w:val="1"/>
        </w:numPr>
        <w:rPr>
          <w:b/>
          <w:lang w:val="nl-BE"/>
        </w:rPr>
      </w:pPr>
      <w:r w:rsidRPr="002F10F2">
        <w:rPr>
          <w:b/>
          <w:lang w:val="nl-BE"/>
        </w:rPr>
        <w:t>Gebruik de zoektermen (of combinaties ervan…) voor een verkennende, vergelijkende zoekopdracht via minimaal twee van de klassieke zoekmachines (Google, Yahoo, Bing, … ).</w:t>
      </w:r>
    </w:p>
    <w:p w14:paraId="1968A5D4" w14:textId="77777777" w:rsidR="00BB3EB2" w:rsidRPr="00BB3EB2" w:rsidRDefault="00BB3EB2" w:rsidP="00BB3EB2">
      <w:pPr>
        <w:rPr>
          <w:b/>
          <w:lang w:val="nl-BE"/>
        </w:rPr>
      </w:pPr>
    </w:p>
    <w:tbl>
      <w:tblPr>
        <w:tblStyle w:val="Tabelraster"/>
        <w:tblW w:w="0" w:type="auto"/>
        <w:tblLook w:val="04A0" w:firstRow="1" w:lastRow="0" w:firstColumn="1" w:lastColumn="0" w:noHBand="0" w:noVBand="1"/>
      </w:tblPr>
      <w:tblGrid>
        <w:gridCol w:w="1506"/>
        <w:gridCol w:w="1110"/>
      </w:tblGrid>
      <w:tr w:rsidR="002F10F2" w:rsidRPr="00BB3EB2" w14:paraId="7FB2ADBB" w14:textId="77777777" w:rsidTr="002F10F2">
        <w:trPr>
          <w:trHeight w:val="282"/>
        </w:trPr>
        <w:tc>
          <w:tcPr>
            <w:tcW w:w="1506" w:type="dxa"/>
          </w:tcPr>
          <w:p w14:paraId="5EAE794D" w14:textId="77777777" w:rsidR="002F10F2" w:rsidRPr="00BB3EB2" w:rsidRDefault="00BB3EB2" w:rsidP="002F10F2">
            <w:pPr>
              <w:rPr>
                <w:b/>
                <w:lang w:val="nl-BE"/>
              </w:rPr>
            </w:pPr>
            <w:r w:rsidRPr="00BB3EB2">
              <w:rPr>
                <w:b/>
                <w:lang w:val="nl-BE"/>
              </w:rPr>
              <w:t>Vrouwen bij politie</w:t>
            </w:r>
          </w:p>
        </w:tc>
        <w:tc>
          <w:tcPr>
            <w:tcW w:w="1110" w:type="dxa"/>
            <w:tcBorders>
              <w:top w:val="single" w:sz="4" w:space="0" w:color="FFFFFF" w:themeColor="background1"/>
              <w:right w:val="single" w:sz="4" w:space="0" w:color="FFFFFF" w:themeColor="background1"/>
            </w:tcBorders>
          </w:tcPr>
          <w:p w14:paraId="66705D28" w14:textId="77777777" w:rsidR="002F10F2" w:rsidRPr="00BB3EB2" w:rsidRDefault="002F10F2" w:rsidP="002F10F2">
            <w:pPr>
              <w:rPr>
                <w:b/>
                <w:lang w:val="nl-BE"/>
              </w:rPr>
            </w:pPr>
          </w:p>
        </w:tc>
      </w:tr>
      <w:tr w:rsidR="002F10F2" w:rsidRPr="00BB3EB2" w14:paraId="783C2BC8" w14:textId="77777777" w:rsidTr="002F10F2">
        <w:trPr>
          <w:trHeight w:val="282"/>
        </w:trPr>
        <w:tc>
          <w:tcPr>
            <w:tcW w:w="1506" w:type="dxa"/>
          </w:tcPr>
          <w:p w14:paraId="04BFD5D9" w14:textId="77777777" w:rsidR="002F10F2" w:rsidRPr="00BB3EB2" w:rsidRDefault="002F10F2" w:rsidP="002F10F2">
            <w:pPr>
              <w:rPr>
                <w:b/>
                <w:lang w:val="nl-BE"/>
              </w:rPr>
            </w:pPr>
            <w:r w:rsidRPr="00BB3EB2">
              <w:rPr>
                <w:b/>
                <w:lang w:val="nl-BE"/>
              </w:rPr>
              <w:t>Soort bron</w:t>
            </w:r>
          </w:p>
        </w:tc>
        <w:tc>
          <w:tcPr>
            <w:tcW w:w="1110" w:type="dxa"/>
          </w:tcPr>
          <w:p w14:paraId="4E7BA37F" w14:textId="77777777" w:rsidR="002F10F2" w:rsidRPr="00BB3EB2" w:rsidRDefault="002F10F2" w:rsidP="002F10F2">
            <w:pPr>
              <w:rPr>
                <w:b/>
                <w:lang w:val="nl-BE"/>
              </w:rPr>
            </w:pPr>
            <w:r w:rsidRPr="00BB3EB2">
              <w:rPr>
                <w:b/>
                <w:lang w:val="nl-BE"/>
              </w:rPr>
              <w:t>Aantal</w:t>
            </w:r>
          </w:p>
        </w:tc>
      </w:tr>
      <w:tr w:rsidR="002F10F2" w:rsidRPr="00BB3EB2" w14:paraId="2CC08B40" w14:textId="77777777" w:rsidTr="002F10F2">
        <w:trPr>
          <w:trHeight w:val="282"/>
        </w:trPr>
        <w:tc>
          <w:tcPr>
            <w:tcW w:w="1506" w:type="dxa"/>
          </w:tcPr>
          <w:p w14:paraId="37688008" w14:textId="77777777" w:rsidR="002F10F2" w:rsidRPr="00BB3EB2" w:rsidRDefault="002F10F2" w:rsidP="002F10F2">
            <w:pPr>
              <w:rPr>
                <w:b/>
                <w:lang w:val="nl-BE"/>
              </w:rPr>
            </w:pPr>
            <w:r w:rsidRPr="00BB3EB2">
              <w:rPr>
                <w:b/>
                <w:lang w:val="nl-BE"/>
              </w:rPr>
              <w:t>Boek</w:t>
            </w:r>
          </w:p>
        </w:tc>
        <w:tc>
          <w:tcPr>
            <w:tcW w:w="1110" w:type="dxa"/>
          </w:tcPr>
          <w:p w14:paraId="3F048DCB" w14:textId="77777777" w:rsidR="002F10F2" w:rsidRPr="00BB3EB2" w:rsidRDefault="00D258D8" w:rsidP="002F10F2">
            <w:pPr>
              <w:rPr>
                <w:b/>
                <w:lang w:val="nl-BE"/>
              </w:rPr>
            </w:pPr>
            <w:r>
              <w:rPr>
                <w:b/>
                <w:lang w:val="nl-BE"/>
              </w:rPr>
              <w:t>55 900</w:t>
            </w:r>
          </w:p>
        </w:tc>
      </w:tr>
      <w:tr w:rsidR="002F10F2" w:rsidRPr="00BB3EB2" w14:paraId="23D7D6F3" w14:textId="77777777" w:rsidTr="002F10F2">
        <w:trPr>
          <w:trHeight w:val="282"/>
        </w:trPr>
        <w:tc>
          <w:tcPr>
            <w:tcW w:w="1506" w:type="dxa"/>
          </w:tcPr>
          <w:p w14:paraId="71AADC4E" w14:textId="77777777" w:rsidR="002F10F2" w:rsidRPr="00BB3EB2" w:rsidRDefault="002F10F2" w:rsidP="002F10F2">
            <w:pPr>
              <w:rPr>
                <w:b/>
                <w:lang w:val="nl-BE"/>
              </w:rPr>
            </w:pPr>
            <w:r w:rsidRPr="00BB3EB2">
              <w:rPr>
                <w:b/>
                <w:lang w:val="nl-BE"/>
              </w:rPr>
              <w:t>Artikel krant</w:t>
            </w:r>
          </w:p>
        </w:tc>
        <w:tc>
          <w:tcPr>
            <w:tcW w:w="1110" w:type="dxa"/>
          </w:tcPr>
          <w:p w14:paraId="42D2962B" w14:textId="77777777" w:rsidR="002F10F2" w:rsidRPr="00BB3EB2" w:rsidRDefault="00D258D8" w:rsidP="002F10F2">
            <w:pPr>
              <w:rPr>
                <w:b/>
                <w:lang w:val="nl-BE"/>
              </w:rPr>
            </w:pPr>
            <w:r>
              <w:rPr>
                <w:b/>
                <w:lang w:val="nl-BE"/>
              </w:rPr>
              <w:t>176 000</w:t>
            </w:r>
          </w:p>
        </w:tc>
      </w:tr>
      <w:tr w:rsidR="002F10F2" w:rsidRPr="00BB3EB2" w14:paraId="04B2BF68" w14:textId="77777777" w:rsidTr="002F10F2">
        <w:trPr>
          <w:trHeight w:val="282"/>
        </w:trPr>
        <w:tc>
          <w:tcPr>
            <w:tcW w:w="1506" w:type="dxa"/>
          </w:tcPr>
          <w:p w14:paraId="2A5DEE43" w14:textId="77777777" w:rsidR="002F10F2" w:rsidRPr="00BB3EB2" w:rsidRDefault="002F10F2" w:rsidP="002F10F2">
            <w:pPr>
              <w:rPr>
                <w:b/>
                <w:lang w:val="nl-BE"/>
              </w:rPr>
            </w:pPr>
            <w:r w:rsidRPr="00BB3EB2">
              <w:rPr>
                <w:b/>
                <w:lang w:val="nl-BE"/>
              </w:rPr>
              <w:t>Website</w:t>
            </w:r>
          </w:p>
        </w:tc>
        <w:tc>
          <w:tcPr>
            <w:tcW w:w="1110" w:type="dxa"/>
          </w:tcPr>
          <w:p w14:paraId="708A4CD7" w14:textId="77777777" w:rsidR="002F10F2" w:rsidRPr="00BB3EB2" w:rsidRDefault="003B00C3" w:rsidP="002F10F2">
            <w:pPr>
              <w:rPr>
                <w:b/>
                <w:lang w:val="nl-BE"/>
              </w:rPr>
            </w:pPr>
            <w:r w:rsidRPr="003B00C3">
              <w:rPr>
                <w:b/>
                <w:sz w:val="22"/>
                <w:lang w:val="nl-BE"/>
              </w:rPr>
              <w:t>4 000 000</w:t>
            </w:r>
          </w:p>
        </w:tc>
      </w:tr>
      <w:tr w:rsidR="002F10F2" w:rsidRPr="00BB3EB2" w14:paraId="3C7AB092" w14:textId="77777777" w:rsidTr="002F10F2">
        <w:trPr>
          <w:trHeight w:val="298"/>
        </w:trPr>
        <w:tc>
          <w:tcPr>
            <w:tcW w:w="1506" w:type="dxa"/>
          </w:tcPr>
          <w:p w14:paraId="5865B074" w14:textId="77777777" w:rsidR="002F10F2" w:rsidRPr="00BB3EB2" w:rsidRDefault="002F10F2" w:rsidP="002F10F2">
            <w:pPr>
              <w:rPr>
                <w:b/>
                <w:lang w:val="nl-BE"/>
              </w:rPr>
            </w:pPr>
            <w:r w:rsidRPr="00BB3EB2">
              <w:rPr>
                <w:b/>
                <w:lang w:val="nl-BE"/>
              </w:rPr>
              <w:t>Afbeelding</w:t>
            </w:r>
          </w:p>
        </w:tc>
        <w:tc>
          <w:tcPr>
            <w:tcW w:w="1110" w:type="dxa"/>
          </w:tcPr>
          <w:p w14:paraId="502F2A68" w14:textId="77777777" w:rsidR="002F10F2" w:rsidRPr="00BB3EB2" w:rsidRDefault="008D52E4" w:rsidP="002F10F2">
            <w:pPr>
              <w:rPr>
                <w:b/>
                <w:lang w:val="nl-BE"/>
              </w:rPr>
            </w:pPr>
            <w:r>
              <w:rPr>
                <w:b/>
                <w:lang w:val="nl-BE"/>
              </w:rPr>
              <w:t>1 000+</w:t>
            </w:r>
          </w:p>
        </w:tc>
      </w:tr>
    </w:tbl>
    <w:p w14:paraId="49D4B43E" w14:textId="77777777" w:rsidR="002F10F2" w:rsidRDefault="002F10F2" w:rsidP="002F10F2">
      <w:pPr>
        <w:rPr>
          <w:b/>
          <w:lang w:val="nl-BE"/>
        </w:rPr>
      </w:pPr>
    </w:p>
    <w:tbl>
      <w:tblPr>
        <w:tblStyle w:val="Tabelraster"/>
        <w:tblW w:w="0" w:type="auto"/>
        <w:tblLook w:val="04A0" w:firstRow="1" w:lastRow="0" w:firstColumn="1" w:lastColumn="0" w:noHBand="0" w:noVBand="1"/>
      </w:tblPr>
      <w:tblGrid>
        <w:gridCol w:w="1506"/>
        <w:gridCol w:w="1110"/>
      </w:tblGrid>
      <w:tr w:rsidR="008D52E4" w14:paraId="18DD8E2C" w14:textId="77777777" w:rsidTr="00A66324">
        <w:trPr>
          <w:trHeight w:val="282"/>
        </w:trPr>
        <w:tc>
          <w:tcPr>
            <w:tcW w:w="1506" w:type="dxa"/>
          </w:tcPr>
          <w:p w14:paraId="00139B40" w14:textId="77777777" w:rsidR="008D52E4" w:rsidRDefault="008D52E4" w:rsidP="00A66324">
            <w:pPr>
              <w:rPr>
                <w:b/>
                <w:lang w:val="nl-BE"/>
              </w:rPr>
            </w:pPr>
            <w:r w:rsidRPr="008D52E4">
              <w:rPr>
                <w:b/>
                <w:lang w:val="nl-BE"/>
              </w:rPr>
              <w:t>Politie</w:t>
            </w:r>
            <w:r>
              <w:rPr>
                <w:b/>
                <w:lang w:val="nl-BE"/>
              </w:rPr>
              <w:t>-</w:t>
            </w:r>
          </w:p>
          <w:p w14:paraId="0B3788DF" w14:textId="77777777" w:rsidR="00BB3EB2" w:rsidRDefault="008D52E4" w:rsidP="00A66324">
            <w:pPr>
              <w:rPr>
                <w:b/>
                <w:lang w:val="nl-BE"/>
              </w:rPr>
            </w:pPr>
            <w:r w:rsidRPr="008D52E4">
              <w:rPr>
                <w:b/>
                <w:lang w:val="nl-BE"/>
              </w:rPr>
              <w:t>academie</w:t>
            </w:r>
          </w:p>
        </w:tc>
        <w:tc>
          <w:tcPr>
            <w:tcW w:w="1110" w:type="dxa"/>
            <w:tcBorders>
              <w:top w:val="single" w:sz="4" w:space="0" w:color="FFFFFF" w:themeColor="background1"/>
              <w:right w:val="single" w:sz="4" w:space="0" w:color="FFFFFF" w:themeColor="background1"/>
            </w:tcBorders>
          </w:tcPr>
          <w:p w14:paraId="6C8A8357" w14:textId="77777777" w:rsidR="00BB3EB2" w:rsidRPr="002F10F2" w:rsidRDefault="00BB3EB2" w:rsidP="00A66324">
            <w:pPr>
              <w:rPr>
                <w:b/>
                <w:lang w:val="nl-BE"/>
              </w:rPr>
            </w:pPr>
          </w:p>
        </w:tc>
      </w:tr>
      <w:tr w:rsidR="00BB3EB2" w14:paraId="750DF89F" w14:textId="77777777" w:rsidTr="00A66324">
        <w:trPr>
          <w:trHeight w:val="282"/>
        </w:trPr>
        <w:tc>
          <w:tcPr>
            <w:tcW w:w="1506" w:type="dxa"/>
          </w:tcPr>
          <w:p w14:paraId="06A3EF1A" w14:textId="77777777" w:rsidR="00BB3EB2" w:rsidRDefault="00BB3EB2" w:rsidP="00A66324">
            <w:pPr>
              <w:rPr>
                <w:b/>
                <w:lang w:val="nl-BE"/>
              </w:rPr>
            </w:pPr>
            <w:r>
              <w:rPr>
                <w:b/>
                <w:lang w:val="nl-BE"/>
              </w:rPr>
              <w:t>Soort bron</w:t>
            </w:r>
          </w:p>
        </w:tc>
        <w:tc>
          <w:tcPr>
            <w:tcW w:w="1110" w:type="dxa"/>
          </w:tcPr>
          <w:p w14:paraId="5A186600" w14:textId="77777777" w:rsidR="00BB3EB2" w:rsidRDefault="00BB3EB2" w:rsidP="00A66324">
            <w:pPr>
              <w:rPr>
                <w:b/>
                <w:lang w:val="nl-BE"/>
              </w:rPr>
            </w:pPr>
            <w:r>
              <w:rPr>
                <w:b/>
                <w:lang w:val="nl-BE"/>
              </w:rPr>
              <w:t>Aantal</w:t>
            </w:r>
          </w:p>
        </w:tc>
      </w:tr>
      <w:tr w:rsidR="00BB3EB2" w14:paraId="0993A7F7" w14:textId="77777777" w:rsidTr="00A66324">
        <w:trPr>
          <w:trHeight w:val="282"/>
        </w:trPr>
        <w:tc>
          <w:tcPr>
            <w:tcW w:w="1506" w:type="dxa"/>
          </w:tcPr>
          <w:p w14:paraId="3407D7CF" w14:textId="77777777" w:rsidR="00BB3EB2" w:rsidRDefault="00BB3EB2" w:rsidP="00A66324">
            <w:pPr>
              <w:rPr>
                <w:b/>
                <w:lang w:val="nl-BE"/>
              </w:rPr>
            </w:pPr>
            <w:r>
              <w:rPr>
                <w:b/>
                <w:lang w:val="nl-BE"/>
              </w:rPr>
              <w:t>Boek</w:t>
            </w:r>
          </w:p>
        </w:tc>
        <w:tc>
          <w:tcPr>
            <w:tcW w:w="1110" w:type="dxa"/>
          </w:tcPr>
          <w:p w14:paraId="2BEEF758" w14:textId="77777777" w:rsidR="00BB3EB2" w:rsidRDefault="008D52E4" w:rsidP="00A66324">
            <w:pPr>
              <w:rPr>
                <w:b/>
                <w:lang w:val="nl-BE"/>
              </w:rPr>
            </w:pPr>
            <w:r>
              <w:rPr>
                <w:b/>
                <w:lang w:val="nl-BE"/>
              </w:rPr>
              <w:t>3 670</w:t>
            </w:r>
          </w:p>
        </w:tc>
      </w:tr>
      <w:tr w:rsidR="00BB3EB2" w14:paraId="6CAA2D94" w14:textId="77777777" w:rsidTr="00A66324">
        <w:trPr>
          <w:trHeight w:val="282"/>
        </w:trPr>
        <w:tc>
          <w:tcPr>
            <w:tcW w:w="1506" w:type="dxa"/>
          </w:tcPr>
          <w:p w14:paraId="009F5CAA" w14:textId="77777777" w:rsidR="00BB3EB2" w:rsidRDefault="00BB3EB2" w:rsidP="00A66324">
            <w:pPr>
              <w:rPr>
                <w:b/>
                <w:lang w:val="nl-BE"/>
              </w:rPr>
            </w:pPr>
            <w:r>
              <w:rPr>
                <w:b/>
                <w:lang w:val="nl-BE"/>
              </w:rPr>
              <w:t>Artikel krant</w:t>
            </w:r>
          </w:p>
        </w:tc>
        <w:tc>
          <w:tcPr>
            <w:tcW w:w="1110" w:type="dxa"/>
          </w:tcPr>
          <w:p w14:paraId="7CB2A67E" w14:textId="77777777" w:rsidR="00BB3EB2" w:rsidRDefault="008D52E4" w:rsidP="00A66324">
            <w:pPr>
              <w:rPr>
                <w:b/>
                <w:lang w:val="nl-BE"/>
              </w:rPr>
            </w:pPr>
            <w:r>
              <w:rPr>
                <w:b/>
                <w:lang w:val="nl-BE"/>
              </w:rPr>
              <w:t>1 970</w:t>
            </w:r>
          </w:p>
        </w:tc>
      </w:tr>
      <w:tr w:rsidR="00BB3EB2" w14:paraId="092471EC" w14:textId="77777777" w:rsidTr="00A66324">
        <w:trPr>
          <w:trHeight w:val="282"/>
        </w:trPr>
        <w:tc>
          <w:tcPr>
            <w:tcW w:w="1506" w:type="dxa"/>
          </w:tcPr>
          <w:p w14:paraId="57A36B3E" w14:textId="77777777" w:rsidR="00BB3EB2" w:rsidRDefault="00BB3EB2" w:rsidP="00A66324">
            <w:pPr>
              <w:rPr>
                <w:b/>
                <w:lang w:val="nl-BE"/>
              </w:rPr>
            </w:pPr>
            <w:r>
              <w:rPr>
                <w:b/>
                <w:lang w:val="nl-BE"/>
              </w:rPr>
              <w:t>Website</w:t>
            </w:r>
          </w:p>
        </w:tc>
        <w:tc>
          <w:tcPr>
            <w:tcW w:w="1110" w:type="dxa"/>
          </w:tcPr>
          <w:p w14:paraId="335619B1" w14:textId="77777777" w:rsidR="00BB3EB2" w:rsidRDefault="008D52E4" w:rsidP="00A66324">
            <w:pPr>
              <w:rPr>
                <w:b/>
                <w:lang w:val="nl-BE"/>
              </w:rPr>
            </w:pPr>
            <w:r>
              <w:rPr>
                <w:b/>
                <w:lang w:val="nl-BE"/>
              </w:rPr>
              <w:t>190 000</w:t>
            </w:r>
          </w:p>
        </w:tc>
      </w:tr>
      <w:tr w:rsidR="00BB3EB2" w14:paraId="2E422C96" w14:textId="77777777" w:rsidTr="00A66324">
        <w:trPr>
          <w:trHeight w:val="298"/>
        </w:trPr>
        <w:tc>
          <w:tcPr>
            <w:tcW w:w="1506" w:type="dxa"/>
          </w:tcPr>
          <w:p w14:paraId="56331D4F" w14:textId="77777777" w:rsidR="00BB3EB2" w:rsidRDefault="00BB3EB2" w:rsidP="00A66324">
            <w:pPr>
              <w:rPr>
                <w:b/>
                <w:lang w:val="nl-BE"/>
              </w:rPr>
            </w:pPr>
            <w:r>
              <w:rPr>
                <w:b/>
                <w:lang w:val="nl-BE"/>
              </w:rPr>
              <w:t>Afbeelding</w:t>
            </w:r>
          </w:p>
        </w:tc>
        <w:tc>
          <w:tcPr>
            <w:tcW w:w="1110" w:type="dxa"/>
          </w:tcPr>
          <w:p w14:paraId="01F850D8" w14:textId="77777777" w:rsidR="00BB3EB2" w:rsidRDefault="008D52E4" w:rsidP="00A66324">
            <w:pPr>
              <w:rPr>
                <w:b/>
                <w:lang w:val="nl-BE"/>
              </w:rPr>
            </w:pPr>
            <w:r>
              <w:rPr>
                <w:b/>
                <w:lang w:val="nl-BE"/>
              </w:rPr>
              <w:t>1 000+</w:t>
            </w:r>
          </w:p>
        </w:tc>
      </w:tr>
    </w:tbl>
    <w:p w14:paraId="3BB54039" w14:textId="77777777" w:rsidR="002F10F2" w:rsidRDefault="002F10F2" w:rsidP="002F10F2">
      <w:pPr>
        <w:rPr>
          <w:b/>
          <w:lang w:val="nl-BE"/>
        </w:rPr>
      </w:pPr>
    </w:p>
    <w:tbl>
      <w:tblPr>
        <w:tblStyle w:val="Tabelraster"/>
        <w:tblW w:w="0" w:type="auto"/>
        <w:tblLook w:val="04A0" w:firstRow="1" w:lastRow="0" w:firstColumn="1" w:lastColumn="0" w:noHBand="0" w:noVBand="1"/>
      </w:tblPr>
      <w:tblGrid>
        <w:gridCol w:w="1506"/>
        <w:gridCol w:w="1368"/>
      </w:tblGrid>
      <w:tr w:rsidR="00BB01AB" w14:paraId="52E2D619" w14:textId="77777777" w:rsidTr="00BB01AB">
        <w:trPr>
          <w:trHeight w:val="282"/>
        </w:trPr>
        <w:tc>
          <w:tcPr>
            <w:tcW w:w="1506" w:type="dxa"/>
          </w:tcPr>
          <w:p w14:paraId="336DB15C" w14:textId="77777777" w:rsidR="00BB3EB2" w:rsidRDefault="008D52E4" w:rsidP="00A66324">
            <w:pPr>
              <w:rPr>
                <w:b/>
                <w:lang w:val="nl-BE"/>
              </w:rPr>
            </w:pPr>
            <w:r>
              <w:rPr>
                <w:b/>
                <w:lang w:val="nl-BE"/>
              </w:rPr>
              <w:t>Agente</w:t>
            </w:r>
          </w:p>
        </w:tc>
        <w:tc>
          <w:tcPr>
            <w:tcW w:w="1368" w:type="dxa"/>
            <w:tcBorders>
              <w:top w:val="single" w:sz="4" w:space="0" w:color="FFFFFF" w:themeColor="background1"/>
              <w:right w:val="single" w:sz="4" w:space="0" w:color="FFFFFF" w:themeColor="background1"/>
            </w:tcBorders>
          </w:tcPr>
          <w:p w14:paraId="1239EA6B" w14:textId="77777777" w:rsidR="00BB3EB2" w:rsidRPr="002F10F2" w:rsidRDefault="00BB3EB2" w:rsidP="00A66324">
            <w:pPr>
              <w:rPr>
                <w:b/>
                <w:lang w:val="nl-BE"/>
              </w:rPr>
            </w:pPr>
          </w:p>
        </w:tc>
      </w:tr>
      <w:tr w:rsidR="00BB01AB" w14:paraId="3E2ACB9E" w14:textId="77777777" w:rsidTr="00BB01AB">
        <w:trPr>
          <w:trHeight w:val="282"/>
        </w:trPr>
        <w:tc>
          <w:tcPr>
            <w:tcW w:w="1506" w:type="dxa"/>
          </w:tcPr>
          <w:p w14:paraId="633C6501" w14:textId="77777777" w:rsidR="00BB3EB2" w:rsidRDefault="00BB3EB2" w:rsidP="00A66324">
            <w:pPr>
              <w:rPr>
                <w:b/>
                <w:lang w:val="nl-BE"/>
              </w:rPr>
            </w:pPr>
            <w:r>
              <w:rPr>
                <w:b/>
                <w:lang w:val="nl-BE"/>
              </w:rPr>
              <w:t>Soort bron</w:t>
            </w:r>
          </w:p>
        </w:tc>
        <w:tc>
          <w:tcPr>
            <w:tcW w:w="1368" w:type="dxa"/>
          </w:tcPr>
          <w:p w14:paraId="1EFBD518" w14:textId="77777777" w:rsidR="00BB3EB2" w:rsidRDefault="00BB3EB2" w:rsidP="00A66324">
            <w:pPr>
              <w:rPr>
                <w:b/>
                <w:lang w:val="nl-BE"/>
              </w:rPr>
            </w:pPr>
            <w:r>
              <w:rPr>
                <w:b/>
                <w:lang w:val="nl-BE"/>
              </w:rPr>
              <w:t>Aantal</w:t>
            </w:r>
          </w:p>
        </w:tc>
      </w:tr>
      <w:tr w:rsidR="00BB01AB" w14:paraId="378EDFE7" w14:textId="77777777" w:rsidTr="00BB01AB">
        <w:trPr>
          <w:trHeight w:val="282"/>
        </w:trPr>
        <w:tc>
          <w:tcPr>
            <w:tcW w:w="1506" w:type="dxa"/>
          </w:tcPr>
          <w:p w14:paraId="0AD23455" w14:textId="77777777" w:rsidR="00BB3EB2" w:rsidRDefault="00BB3EB2" w:rsidP="00A66324">
            <w:pPr>
              <w:rPr>
                <w:b/>
                <w:lang w:val="nl-BE"/>
              </w:rPr>
            </w:pPr>
            <w:r>
              <w:rPr>
                <w:b/>
                <w:lang w:val="nl-BE"/>
              </w:rPr>
              <w:t>Boek</w:t>
            </w:r>
          </w:p>
        </w:tc>
        <w:tc>
          <w:tcPr>
            <w:tcW w:w="1368" w:type="dxa"/>
          </w:tcPr>
          <w:p w14:paraId="3D2E62BE" w14:textId="77777777" w:rsidR="00BB3EB2" w:rsidRDefault="00BB01AB" w:rsidP="00A66324">
            <w:pPr>
              <w:rPr>
                <w:b/>
                <w:lang w:val="nl-BE"/>
              </w:rPr>
            </w:pPr>
            <w:r>
              <w:rPr>
                <w:b/>
                <w:lang w:val="nl-BE"/>
              </w:rPr>
              <w:t>464 000</w:t>
            </w:r>
          </w:p>
        </w:tc>
      </w:tr>
      <w:tr w:rsidR="00BB01AB" w14:paraId="709950D6" w14:textId="77777777" w:rsidTr="00BB01AB">
        <w:trPr>
          <w:trHeight w:val="282"/>
        </w:trPr>
        <w:tc>
          <w:tcPr>
            <w:tcW w:w="1506" w:type="dxa"/>
          </w:tcPr>
          <w:p w14:paraId="7F306254" w14:textId="77777777" w:rsidR="00BB3EB2" w:rsidRDefault="00BB3EB2" w:rsidP="00A66324">
            <w:pPr>
              <w:rPr>
                <w:b/>
                <w:lang w:val="nl-BE"/>
              </w:rPr>
            </w:pPr>
            <w:r>
              <w:rPr>
                <w:b/>
                <w:lang w:val="nl-BE"/>
              </w:rPr>
              <w:t>Artikel krant</w:t>
            </w:r>
          </w:p>
        </w:tc>
        <w:tc>
          <w:tcPr>
            <w:tcW w:w="1368" w:type="dxa"/>
          </w:tcPr>
          <w:p w14:paraId="7E39204E" w14:textId="77777777" w:rsidR="00BB3EB2" w:rsidRPr="00BB01AB" w:rsidRDefault="00BB01AB" w:rsidP="00A66324">
            <w:pPr>
              <w:rPr>
                <w:b/>
                <w:sz w:val="22"/>
                <w:lang w:val="nl-BE"/>
              </w:rPr>
            </w:pPr>
            <w:r w:rsidRPr="00BB01AB">
              <w:rPr>
                <w:b/>
                <w:sz w:val="22"/>
                <w:lang w:val="nl-BE"/>
              </w:rPr>
              <w:t>2 030 000</w:t>
            </w:r>
          </w:p>
        </w:tc>
      </w:tr>
      <w:tr w:rsidR="00BB01AB" w14:paraId="255028DF" w14:textId="77777777" w:rsidTr="00BB01AB">
        <w:trPr>
          <w:trHeight w:val="282"/>
        </w:trPr>
        <w:tc>
          <w:tcPr>
            <w:tcW w:w="1506" w:type="dxa"/>
          </w:tcPr>
          <w:p w14:paraId="44BF0F5D" w14:textId="77777777" w:rsidR="00BB3EB2" w:rsidRDefault="00BB3EB2" w:rsidP="00A66324">
            <w:pPr>
              <w:rPr>
                <w:b/>
                <w:lang w:val="nl-BE"/>
              </w:rPr>
            </w:pPr>
            <w:r>
              <w:rPr>
                <w:b/>
                <w:lang w:val="nl-BE"/>
              </w:rPr>
              <w:t>Website</w:t>
            </w:r>
          </w:p>
        </w:tc>
        <w:tc>
          <w:tcPr>
            <w:tcW w:w="1368" w:type="dxa"/>
          </w:tcPr>
          <w:p w14:paraId="70BD32BB" w14:textId="77777777" w:rsidR="00BB3EB2" w:rsidRDefault="00BB01AB" w:rsidP="00A66324">
            <w:pPr>
              <w:rPr>
                <w:b/>
                <w:lang w:val="nl-BE"/>
              </w:rPr>
            </w:pPr>
            <w:r w:rsidRPr="00BB01AB">
              <w:rPr>
                <w:b/>
                <w:sz w:val="22"/>
                <w:lang w:val="nl-BE"/>
              </w:rPr>
              <w:t>137 000 000</w:t>
            </w:r>
          </w:p>
        </w:tc>
      </w:tr>
      <w:tr w:rsidR="00BB01AB" w14:paraId="23D4F466" w14:textId="77777777" w:rsidTr="00BB01AB">
        <w:trPr>
          <w:trHeight w:val="298"/>
        </w:trPr>
        <w:tc>
          <w:tcPr>
            <w:tcW w:w="1506" w:type="dxa"/>
          </w:tcPr>
          <w:p w14:paraId="0F3CAD16" w14:textId="77777777" w:rsidR="00BB3EB2" w:rsidRDefault="00BB3EB2" w:rsidP="00A66324">
            <w:pPr>
              <w:rPr>
                <w:b/>
                <w:lang w:val="nl-BE"/>
              </w:rPr>
            </w:pPr>
            <w:r>
              <w:rPr>
                <w:b/>
                <w:lang w:val="nl-BE"/>
              </w:rPr>
              <w:t>Afbeelding</w:t>
            </w:r>
          </w:p>
        </w:tc>
        <w:tc>
          <w:tcPr>
            <w:tcW w:w="1368" w:type="dxa"/>
          </w:tcPr>
          <w:p w14:paraId="25C8CFB4" w14:textId="77777777" w:rsidR="00BB3EB2" w:rsidRDefault="00BB01AB" w:rsidP="00A66324">
            <w:pPr>
              <w:rPr>
                <w:b/>
                <w:lang w:val="nl-BE"/>
              </w:rPr>
            </w:pPr>
            <w:r>
              <w:rPr>
                <w:b/>
                <w:lang w:val="nl-BE"/>
              </w:rPr>
              <w:t>1 000+</w:t>
            </w:r>
          </w:p>
        </w:tc>
      </w:tr>
    </w:tbl>
    <w:p w14:paraId="3BB0B5E3" w14:textId="77777777" w:rsidR="00BB3EB2" w:rsidRDefault="00BB3EB2" w:rsidP="002F10F2">
      <w:pPr>
        <w:rPr>
          <w:b/>
          <w:lang w:val="nl-BE"/>
        </w:rPr>
      </w:pPr>
    </w:p>
    <w:tbl>
      <w:tblPr>
        <w:tblStyle w:val="Tabelraster"/>
        <w:tblW w:w="0" w:type="auto"/>
        <w:tblLook w:val="04A0" w:firstRow="1" w:lastRow="0" w:firstColumn="1" w:lastColumn="0" w:noHBand="0" w:noVBand="1"/>
      </w:tblPr>
      <w:tblGrid>
        <w:gridCol w:w="1506"/>
        <w:gridCol w:w="1352"/>
      </w:tblGrid>
      <w:tr w:rsidR="00BB01AB" w14:paraId="5A17E80B" w14:textId="77777777" w:rsidTr="00BB01AB">
        <w:trPr>
          <w:trHeight w:val="282"/>
        </w:trPr>
        <w:tc>
          <w:tcPr>
            <w:tcW w:w="1506" w:type="dxa"/>
          </w:tcPr>
          <w:p w14:paraId="053E8E39" w14:textId="77777777" w:rsidR="00BB3EB2" w:rsidRDefault="00BB01AB" w:rsidP="00A66324">
            <w:pPr>
              <w:rPr>
                <w:b/>
                <w:lang w:val="nl-BE"/>
              </w:rPr>
            </w:pPr>
            <w:r>
              <w:rPr>
                <w:b/>
                <w:lang w:val="nl-BE"/>
              </w:rPr>
              <w:t>Politie</w:t>
            </w:r>
          </w:p>
        </w:tc>
        <w:tc>
          <w:tcPr>
            <w:tcW w:w="1352" w:type="dxa"/>
            <w:tcBorders>
              <w:top w:val="single" w:sz="4" w:space="0" w:color="FFFFFF" w:themeColor="background1"/>
              <w:right w:val="single" w:sz="4" w:space="0" w:color="FFFFFF" w:themeColor="background1"/>
            </w:tcBorders>
          </w:tcPr>
          <w:p w14:paraId="4BE2E27E" w14:textId="77777777" w:rsidR="00BB3EB2" w:rsidRPr="002F10F2" w:rsidRDefault="00BB3EB2" w:rsidP="00A66324">
            <w:pPr>
              <w:rPr>
                <w:b/>
                <w:lang w:val="nl-BE"/>
              </w:rPr>
            </w:pPr>
          </w:p>
        </w:tc>
      </w:tr>
      <w:tr w:rsidR="00BB01AB" w14:paraId="4F43218C" w14:textId="77777777" w:rsidTr="00BB01AB">
        <w:trPr>
          <w:trHeight w:val="282"/>
        </w:trPr>
        <w:tc>
          <w:tcPr>
            <w:tcW w:w="1506" w:type="dxa"/>
          </w:tcPr>
          <w:p w14:paraId="622DD9E4" w14:textId="77777777" w:rsidR="00BB3EB2" w:rsidRDefault="00BB3EB2" w:rsidP="00A66324">
            <w:pPr>
              <w:rPr>
                <w:b/>
                <w:lang w:val="nl-BE"/>
              </w:rPr>
            </w:pPr>
            <w:r>
              <w:rPr>
                <w:b/>
                <w:lang w:val="nl-BE"/>
              </w:rPr>
              <w:t>Soort bron</w:t>
            </w:r>
          </w:p>
        </w:tc>
        <w:tc>
          <w:tcPr>
            <w:tcW w:w="1352" w:type="dxa"/>
          </w:tcPr>
          <w:p w14:paraId="140CEF40" w14:textId="77777777" w:rsidR="00BB3EB2" w:rsidRDefault="00BB3EB2" w:rsidP="00A66324">
            <w:pPr>
              <w:rPr>
                <w:b/>
                <w:lang w:val="nl-BE"/>
              </w:rPr>
            </w:pPr>
            <w:r>
              <w:rPr>
                <w:b/>
                <w:lang w:val="nl-BE"/>
              </w:rPr>
              <w:t>Aantal</w:t>
            </w:r>
          </w:p>
        </w:tc>
      </w:tr>
      <w:tr w:rsidR="00BB01AB" w14:paraId="32381A93" w14:textId="77777777" w:rsidTr="00BB01AB">
        <w:trPr>
          <w:trHeight w:val="282"/>
        </w:trPr>
        <w:tc>
          <w:tcPr>
            <w:tcW w:w="1506" w:type="dxa"/>
          </w:tcPr>
          <w:p w14:paraId="5D6AD3A5" w14:textId="77777777" w:rsidR="00BB3EB2" w:rsidRDefault="00BB3EB2" w:rsidP="00A66324">
            <w:pPr>
              <w:rPr>
                <w:b/>
                <w:lang w:val="nl-BE"/>
              </w:rPr>
            </w:pPr>
            <w:r>
              <w:rPr>
                <w:b/>
                <w:lang w:val="nl-BE"/>
              </w:rPr>
              <w:t>Boek</w:t>
            </w:r>
          </w:p>
        </w:tc>
        <w:tc>
          <w:tcPr>
            <w:tcW w:w="1352" w:type="dxa"/>
          </w:tcPr>
          <w:p w14:paraId="66464E56" w14:textId="77777777" w:rsidR="00BB3EB2" w:rsidRDefault="00BB01AB" w:rsidP="00A66324">
            <w:pPr>
              <w:rPr>
                <w:b/>
                <w:lang w:val="nl-BE"/>
              </w:rPr>
            </w:pPr>
            <w:r>
              <w:rPr>
                <w:b/>
                <w:lang w:val="nl-BE"/>
              </w:rPr>
              <w:t>365 000</w:t>
            </w:r>
          </w:p>
        </w:tc>
      </w:tr>
      <w:tr w:rsidR="00BB01AB" w14:paraId="204C574A" w14:textId="77777777" w:rsidTr="00BB01AB">
        <w:trPr>
          <w:trHeight w:val="282"/>
        </w:trPr>
        <w:tc>
          <w:tcPr>
            <w:tcW w:w="1506" w:type="dxa"/>
          </w:tcPr>
          <w:p w14:paraId="2D60515F" w14:textId="77777777" w:rsidR="00BB3EB2" w:rsidRDefault="00BB3EB2" w:rsidP="00A66324">
            <w:pPr>
              <w:rPr>
                <w:b/>
                <w:lang w:val="nl-BE"/>
              </w:rPr>
            </w:pPr>
            <w:r>
              <w:rPr>
                <w:b/>
                <w:lang w:val="nl-BE"/>
              </w:rPr>
              <w:t>Artikel krant</w:t>
            </w:r>
          </w:p>
        </w:tc>
        <w:tc>
          <w:tcPr>
            <w:tcW w:w="1352" w:type="dxa"/>
          </w:tcPr>
          <w:p w14:paraId="631E666D" w14:textId="77777777" w:rsidR="00BB3EB2" w:rsidRDefault="00BB01AB" w:rsidP="00A66324">
            <w:pPr>
              <w:rPr>
                <w:b/>
                <w:lang w:val="nl-BE"/>
              </w:rPr>
            </w:pPr>
            <w:r>
              <w:rPr>
                <w:b/>
                <w:lang w:val="nl-BE"/>
              </w:rPr>
              <w:t>4 000 000</w:t>
            </w:r>
          </w:p>
        </w:tc>
      </w:tr>
      <w:tr w:rsidR="00BB01AB" w14:paraId="5CD204BE" w14:textId="77777777" w:rsidTr="00BB01AB">
        <w:trPr>
          <w:trHeight w:val="282"/>
        </w:trPr>
        <w:tc>
          <w:tcPr>
            <w:tcW w:w="1506" w:type="dxa"/>
          </w:tcPr>
          <w:p w14:paraId="2BBD76BE" w14:textId="77777777" w:rsidR="00BB3EB2" w:rsidRDefault="00BB3EB2" w:rsidP="00A66324">
            <w:pPr>
              <w:rPr>
                <w:b/>
                <w:lang w:val="nl-BE"/>
              </w:rPr>
            </w:pPr>
            <w:r>
              <w:rPr>
                <w:b/>
                <w:lang w:val="nl-BE"/>
              </w:rPr>
              <w:t>Website</w:t>
            </w:r>
          </w:p>
        </w:tc>
        <w:tc>
          <w:tcPr>
            <w:tcW w:w="1352" w:type="dxa"/>
          </w:tcPr>
          <w:p w14:paraId="1E812E18" w14:textId="77777777" w:rsidR="00BB3EB2" w:rsidRDefault="00BB01AB" w:rsidP="00A66324">
            <w:pPr>
              <w:rPr>
                <w:b/>
                <w:lang w:val="nl-BE"/>
              </w:rPr>
            </w:pPr>
            <w:r>
              <w:rPr>
                <w:b/>
                <w:lang w:val="nl-BE"/>
              </w:rPr>
              <w:t>31 000 000</w:t>
            </w:r>
          </w:p>
        </w:tc>
      </w:tr>
      <w:tr w:rsidR="00BB01AB" w14:paraId="4F56FD79" w14:textId="77777777" w:rsidTr="00BB01AB">
        <w:trPr>
          <w:trHeight w:val="298"/>
        </w:trPr>
        <w:tc>
          <w:tcPr>
            <w:tcW w:w="1506" w:type="dxa"/>
          </w:tcPr>
          <w:p w14:paraId="000CC571" w14:textId="77777777" w:rsidR="00BB3EB2" w:rsidRDefault="00BB3EB2" w:rsidP="00A66324">
            <w:pPr>
              <w:rPr>
                <w:b/>
                <w:lang w:val="nl-BE"/>
              </w:rPr>
            </w:pPr>
            <w:r>
              <w:rPr>
                <w:b/>
                <w:lang w:val="nl-BE"/>
              </w:rPr>
              <w:t>Afbeelding</w:t>
            </w:r>
          </w:p>
        </w:tc>
        <w:tc>
          <w:tcPr>
            <w:tcW w:w="1352" w:type="dxa"/>
          </w:tcPr>
          <w:p w14:paraId="04FF406B" w14:textId="77777777" w:rsidR="00BB3EB2" w:rsidRDefault="00BB01AB" w:rsidP="00A66324">
            <w:pPr>
              <w:rPr>
                <w:b/>
                <w:lang w:val="nl-BE"/>
              </w:rPr>
            </w:pPr>
            <w:r>
              <w:rPr>
                <w:b/>
                <w:lang w:val="nl-BE"/>
              </w:rPr>
              <w:t>1 000+</w:t>
            </w:r>
          </w:p>
        </w:tc>
      </w:tr>
    </w:tbl>
    <w:p w14:paraId="5746DFB8" w14:textId="77777777" w:rsidR="008D52E4" w:rsidRDefault="008D52E4" w:rsidP="002F10F2">
      <w:pPr>
        <w:rPr>
          <w:b/>
          <w:lang w:val="nl-BE"/>
        </w:rPr>
      </w:pPr>
    </w:p>
    <w:p w14:paraId="55017886" w14:textId="77777777" w:rsidR="008D52E4" w:rsidRDefault="008D52E4">
      <w:pPr>
        <w:rPr>
          <w:b/>
          <w:lang w:val="nl-BE"/>
        </w:rPr>
      </w:pPr>
      <w:r>
        <w:rPr>
          <w:b/>
          <w:lang w:val="nl-BE"/>
        </w:rPr>
        <w:br w:type="page"/>
      </w:r>
    </w:p>
    <w:p w14:paraId="34798EFD" w14:textId="77777777" w:rsidR="002F10F2" w:rsidRPr="002F10F2" w:rsidRDefault="002F10F2" w:rsidP="002F10F2">
      <w:pPr>
        <w:rPr>
          <w:b/>
          <w:lang w:val="nl-BE"/>
        </w:rPr>
      </w:pPr>
    </w:p>
    <w:tbl>
      <w:tblPr>
        <w:tblStyle w:val="Tabelraster"/>
        <w:tblW w:w="0" w:type="auto"/>
        <w:tblLook w:val="04A0" w:firstRow="1" w:lastRow="0" w:firstColumn="1" w:lastColumn="0" w:noHBand="0" w:noVBand="1"/>
      </w:tblPr>
      <w:tblGrid>
        <w:gridCol w:w="1820"/>
        <w:gridCol w:w="1110"/>
      </w:tblGrid>
      <w:tr w:rsidR="00BB01AB" w14:paraId="5930B28F" w14:textId="77777777" w:rsidTr="00E2680A">
        <w:trPr>
          <w:trHeight w:val="282"/>
        </w:trPr>
        <w:tc>
          <w:tcPr>
            <w:tcW w:w="1820" w:type="dxa"/>
          </w:tcPr>
          <w:p w14:paraId="366F3F60" w14:textId="77777777" w:rsidR="00BB01AB" w:rsidRDefault="00BB01AB" w:rsidP="00A66324">
            <w:pPr>
              <w:rPr>
                <w:b/>
                <w:lang w:val="nl-BE"/>
              </w:rPr>
            </w:pPr>
            <w:r>
              <w:rPr>
                <w:b/>
                <w:lang w:val="nl-BE"/>
              </w:rPr>
              <w:t xml:space="preserve">Vrouwelijk slagings- </w:t>
            </w:r>
          </w:p>
          <w:p w14:paraId="64DF19F1" w14:textId="77777777" w:rsidR="00BB01AB" w:rsidRDefault="00BB01AB" w:rsidP="00A66324">
            <w:pPr>
              <w:rPr>
                <w:b/>
                <w:lang w:val="nl-BE"/>
              </w:rPr>
            </w:pPr>
            <w:r>
              <w:rPr>
                <w:b/>
                <w:lang w:val="nl-BE"/>
              </w:rPr>
              <w:t xml:space="preserve">percentage </w:t>
            </w:r>
          </w:p>
          <w:p w14:paraId="5DF32B1C" w14:textId="77777777" w:rsidR="00BB01AB" w:rsidRDefault="00BB01AB" w:rsidP="00A66324">
            <w:pPr>
              <w:rPr>
                <w:b/>
                <w:lang w:val="nl-BE"/>
              </w:rPr>
            </w:pPr>
            <w:r>
              <w:rPr>
                <w:b/>
                <w:lang w:val="nl-BE"/>
              </w:rPr>
              <w:t>politieacedemie</w:t>
            </w:r>
          </w:p>
        </w:tc>
        <w:tc>
          <w:tcPr>
            <w:tcW w:w="1110" w:type="dxa"/>
            <w:tcBorders>
              <w:top w:val="single" w:sz="4" w:space="0" w:color="FFFFFF" w:themeColor="background1"/>
              <w:right w:val="single" w:sz="4" w:space="0" w:color="FFFFFF" w:themeColor="background1"/>
            </w:tcBorders>
          </w:tcPr>
          <w:p w14:paraId="54C9B4FA" w14:textId="77777777" w:rsidR="00BB3EB2" w:rsidRPr="002F10F2" w:rsidRDefault="00BB3EB2" w:rsidP="00A66324">
            <w:pPr>
              <w:rPr>
                <w:b/>
                <w:lang w:val="nl-BE"/>
              </w:rPr>
            </w:pPr>
          </w:p>
        </w:tc>
      </w:tr>
      <w:tr w:rsidR="00BB01AB" w14:paraId="1837053A" w14:textId="77777777" w:rsidTr="00E2680A">
        <w:trPr>
          <w:trHeight w:val="282"/>
        </w:trPr>
        <w:tc>
          <w:tcPr>
            <w:tcW w:w="1820" w:type="dxa"/>
          </w:tcPr>
          <w:p w14:paraId="3C3F0CB0" w14:textId="77777777" w:rsidR="00BB3EB2" w:rsidRDefault="00BB3EB2" w:rsidP="00A66324">
            <w:pPr>
              <w:rPr>
                <w:b/>
                <w:lang w:val="nl-BE"/>
              </w:rPr>
            </w:pPr>
            <w:r>
              <w:rPr>
                <w:b/>
                <w:lang w:val="nl-BE"/>
              </w:rPr>
              <w:t>Soort bron</w:t>
            </w:r>
          </w:p>
        </w:tc>
        <w:tc>
          <w:tcPr>
            <w:tcW w:w="1110" w:type="dxa"/>
          </w:tcPr>
          <w:p w14:paraId="59D695A0" w14:textId="77777777" w:rsidR="00BB3EB2" w:rsidRDefault="00BB3EB2" w:rsidP="00A66324">
            <w:pPr>
              <w:rPr>
                <w:b/>
                <w:lang w:val="nl-BE"/>
              </w:rPr>
            </w:pPr>
            <w:r>
              <w:rPr>
                <w:b/>
                <w:lang w:val="nl-BE"/>
              </w:rPr>
              <w:t>Aantal</w:t>
            </w:r>
          </w:p>
        </w:tc>
      </w:tr>
      <w:tr w:rsidR="00BB01AB" w14:paraId="05E5F86E" w14:textId="77777777" w:rsidTr="00E2680A">
        <w:trPr>
          <w:trHeight w:val="282"/>
        </w:trPr>
        <w:tc>
          <w:tcPr>
            <w:tcW w:w="1820" w:type="dxa"/>
          </w:tcPr>
          <w:p w14:paraId="11D03D57" w14:textId="77777777" w:rsidR="00BB3EB2" w:rsidRDefault="00BB3EB2" w:rsidP="00A66324">
            <w:pPr>
              <w:rPr>
                <w:b/>
                <w:lang w:val="nl-BE"/>
              </w:rPr>
            </w:pPr>
            <w:r>
              <w:rPr>
                <w:b/>
                <w:lang w:val="nl-BE"/>
              </w:rPr>
              <w:t>Boek</w:t>
            </w:r>
          </w:p>
        </w:tc>
        <w:tc>
          <w:tcPr>
            <w:tcW w:w="1110" w:type="dxa"/>
          </w:tcPr>
          <w:p w14:paraId="7CCE0014" w14:textId="77777777" w:rsidR="00BB3EB2" w:rsidRDefault="00BB01AB" w:rsidP="00A66324">
            <w:pPr>
              <w:rPr>
                <w:b/>
                <w:lang w:val="nl-BE"/>
              </w:rPr>
            </w:pPr>
            <w:r>
              <w:rPr>
                <w:b/>
                <w:lang w:val="nl-BE"/>
              </w:rPr>
              <w:t>3</w:t>
            </w:r>
          </w:p>
        </w:tc>
      </w:tr>
      <w:tr w:rsidR="00BB01AB" w14:paraId="0B69EFC7" w14:textId="77777777" w:rsidTr="00E2680A">
        <w:trPr>
          <w:trHeight w:val="282"/>
        </w:trPr>
        <w:tc>
          <w:tcPr>
            <w:tcW w:w="1820" w:type="dxa"/>
          </w:tcPr>
          <w:p w14:paraId="62783C7F" w14:textId="77777777" w:rsidR="00BB3EB2" w:rsidRDefault="00BB3EB2" w:rsidP="00A66324">
            <w:pPr>
              <w:rPr>
                <w:b/>
                <w:lang w:val="nl-BE"/>
              </w:rPr>
            </w:pPr>
            <w:r>
              <w:rPr>
                <w:b/>
                <w:lang w:val="nl-BE"/>
              </w:rPr>
              <w:t>Artikel krant</w:t>
            </w:r>
          </w:p>
        </w:tc>
        <w:tc>
          <w:tcPr>
            <w:tcW w:w="1110" w:type="dxa"/>
          </w:tcPr>
          <w:p w14:paraId="39B5B83E" w14:textId="77777777" w:rsidR="00BB3EB2" w:rsidRDefault="00BB01AB" w:rsidP="00A66324">
            <w:pPr>
              <w:rPr>
                <w:b/>
                <w:lang w:val="nl-BE"/>
              </w:rPr>
            </w:pPr>
            <w:r>
              <w:rPr>
                <w:b/>
                <w:lang w:val="nl-BE"/>
              </w:rPr>
              <w:t>0</w:t>
            </w:r>
          </w:p>
        </w:tc>
      </w:tr>
      <w:tr w:rsidR="00BB01AB" w14:paraId="0EFA2F6E" w14:textId="77777777" w:rsidTr="00E2680A">
        <w:trPr>
          <w:trHeight w:val="282"/>
        </w:trPr>
        <w:tc>
          <w:tcPr>
            <w:tcW w:w="1820" w:type="dxa"/>
          </w:tcPr>
          <w:p w14:paraId="7A20632E" w14:textId="77777777" w:rsidR="00BB3EB2" w:rsidRDefault="00BB3EB2" w:rsidP="00A66324">
            <w:pPr>
              <w:rPr>
                <w:b/>
                <w:lang w:val="nl-BE"/>
              </w:rPr>
            </w:pPr>
            <w:r>
              <w:rPr>
                <w:b/>
                <w:lang w:val="nl-BE"/>
              </w:rPr>
              <w:t>Website</w:t>
            </w:r>
          </w:p>
        </w:tc>
        <w:tc>
          <w:tcPr>
            <w:tcW w:w="1110" w:type="dxa"/>
          </w:tcPr>
          <w:p w14:paraId="4789DD43" w14:textId="77777777" w:rsidR="00BB3EB2" w:rsidRDefault="00BB01AB" w:rsidP="00A66324">
            <w:pPr>
              <w:rPr>
                <w:b/>
                <w:lang w:val="nl-BE"/>
              </w:rPr>
            </w:pPr>
            <w:r>
              <w:rPr>
                <w:b/>
                <w:lang w:val="nl-BE"/>
              </w:rPr>
              <w:t>183</w:t>
            </w:r>
          </w:p>
        </w:tc>
      </w:tr>
      <w:tr w:rsidR="00BB01AB" w14:paraId="5C377395" w14:textId="77777777" w:rsidTr="00E2680A">
        <w:trPr>
          <w:trHeight w:val="298"/>
        </w:trPr>
        <w:tc>
          <w:tcPr>
            <w:tcW w:w="1820" w:type="dxa"/>
          </w:tcPr>
          <w:p w14:paraId="2EFA4B81" w14:textId="77777777" w:rsidR="00BB3EB2" w:rsidRDefault="00BB3EB2" w:rsidP="00A66324">
            <w:pPr>
              <w:rPr>
                <w:b/>
                <w:lang w:val="nl-BE"/>
              </w:rPr>
            </w:pPr>
            <w:bookmarkStart w:id="1" w:name="_GoBack"/>
            <w:r>
              <w:rPr>
                <w:b/>
                <w:lang w:val="nl-BE"/>
              </w:rPr>
              <w:t>Afbeelding</w:t>
            </w:r>
          </w:p>
        </w:tc>
        <w:tc>
          <w:tcPr>
            <w:tcW w:w="1110" w:type="dxa"/>
          </w:tcPr>
          <w:p w14:paraId="532F64B6" w14:textId="77777777" w:rsidR="00BB3EB2" w:rsidRDefault="00BB01AB" w:rsidP="00A66324">
            <w:pPr>
              <w:rPr>
                <w:b/>
                <w:lang w:val="nl-BE"/>
              </w:rPr>
            </w:pPr>
            <w:r>
              <w:rPr>
                <w:b/>
                <w:lang w:val="nl-BE"/>
              </w:rPr>
              <w:t>10+</w:t>
            </w:r>
          </w:p>
        </w:tc>
      </w:tr>
      <w:bookmarkEnd w:id="1"/>
    </w:tbl>
    <w:p w14:paraId="5659F052" w14:textId="77777777" w:rsidR="002F10F2" w:rsidRPr="002F10F2" w:rsidRDefault="002F10F2" w:rsidP="002F10F2">
      <w:pPr>
        <w:rPr>
          <w:b/>
          <w:lang w:val="nl-BE"/>
        </w:rPr>
      </w:pPr>
    </w:p>
    <w:p w14:paraId="536567C8" w14:textId="77777777" w:rsidR="00CF7342" w:rsidRDefault="005142DC" w:rsidP="00CF7342">
      <w:pPr>
        <w:pStyle w:val="Lijstalinea"/>
        <w:numPr>
          <w:ilvl w:val="0"/>
          <w:numId w:val="1"/>
        </w:numPr>
        <w:rPr>
          <w:b/>
          <w:lang w:val="nl-BE"/>
        </w:rPr>
      </w:pPr>
      <w:r w:rsidRPr="00CF7342">
        <w:rPr>
          <w:b/>
          <w:lang w:val="nl-BE"/>
        </w:rPr>
        <w:t>Kritische terugblik op je algemene verkenning, je zoektocht</w:t>
      </w:r>
    </w:p>
    <w:p w14:paraId="744B565E" w14:textId="77777777" w:rsidR="00CF7342" w:rsidRDefault="00CF7342" w:rsidP="00CF7342">
      <w:pPr>
        <w:pStyle w:val="Lijstalinea"/>
        <w:numPr>
          <w:ilvl w:val="0"/>
          <w:numId w:val="3"/>
        </w:numPr>
        <w:rPr>
          <w:lang w:val="nl-BE"/>
        </w:rPr>
      </w:pPr>
      <w:r>
        <w:rPr>
          <w:lang w:val="nl-BE"/>
        </w:rPr>
        <w:t>Het zoeken ging tamelijk vlot, alles netjes gevonden.</w:t>
      </w:r>
    </w:p>
    <w:p w14:paraId="093D57E0" w14:textId="77777777" w:rsidR="00CF7342" w:rsidRDefault="00CF7342" w:rsidP="00CF7342">
      <w:pPr>
        <w:pStyle w:val="Lijstalinea"/>
        <w:numPr>
          <w:ilvl w:val="0"/>
          <w:numId w:val="3"/>
        </w:numPr>
        <w:rPr>
          <w:lang w:val="nl-BE"/>
        </w:rPr>
      </w:pPr>
      <w:r>
        <w:rPr>
          <w:lang w:val="nl-BE"/>
        </w:rPr>
        <w:t>Ik zou geen extra trefwoorden gebruiken, ik ken niet heel veel synoniemen voor een vrouwelijke politieagent</w:t>
      </w:r>
    </w:p>
    <w:p w14:paraId="1160EC71" w14:textId="77777777" w:rsidR="00CF7342" w:rsidRDefault="00CF7342" w:rsidP="00CF7342">
      <w:pPr>
        <w:pStyle w:val="Lijstalinea"/>
        <w:numPr>
          <w:ilvl w:val="0"/>
          <w:numId w:val="3"/>
        </w:numPr>
        <w:rPr>
          <w:lang w:val="nl-BE"/>
        </w:rPr>
      </w:pPr>
      <w:r>
        <w:rPr>
          <w:lang w:val="nl-BE"/>
        </w:rPr>
        <w:t>Naslagwerken waren op google, bing, … moeilijk te vinden. Dit komt waarschijnlijk omdat er hiervoor geen apparte zoekfunctie is</w:t>
      </w:r>
    </w:p>
    <w:p w14:paraId="4E5B6A24" w14:textId="77777777" w:rsidR="0053427B" w:rsidRDefault="0053427B" w:rsidP="0053427B">
      <w:pPr>
        <w:pStyle w:val="Lijstalinea"/>
        <w:rPr>
          <w:lang w:val="nl-BE"/>
        </w:rPr>
      </w:pPr>
    </w:p>
    <w:p w14:paraId="2403BEAC" w14:textId="77777777" w:rsidR="0053427B" w:rsidRPr="0053427B" w:rsidRDefault="0053427B" w:rsidP="0053427B">
      <w:pPr>
        <w:pStyle w:val="Lijstalinea"/>
        <w:numPr>
          <w:ilvl w:val="0"/>
          <w:numId w:val="1"/>
        </w:numPr>
        <w:rPr>
          <w:b/>
          <w:lang w:val="nl-BE"/>
        </w:rPr>
      </w:pPr>
      <w:r w:rsidRPr="0053427B">
        <w:rPr>
          <w:b/>
          <w:lang w:val="nl-BE"/>
        </w:rPr>
        <w:t>Formulering mogelijke informatie- of onderzoeksvraag</w:t>
      </w:r>
    </w:p>
    <w:p w14:paraId="3EB68CEC" w14:textId="77777777" w:rsidR="0053427B" w:rsidRDefault="0053427B" w:rsidP="0053427B">
      <w:pPr>
        <w:rPr>
          <w:lang w:val="nl-BE"/>
        </w:rPr>
      </w:pPr>
      <w:r>
        <w:rPr>
          <w:lang w:val="nl-BE"/>
        </w:rPr>
        <w:t xml:space="preserve">Hoe komt het dat er minder vrouwen zijn bij de politie? </w:t>
      </w:r>
    </w:p>
    <w:p w14:paraId="7C491BAA" w14:textId="77777777" w:rsidR="0053427B" w:rsidRDefault="0053427B" w:rsidP="0053427B">
      <w:pPr>
        <w:rPr>
          <w:lang w:val="nl-BE"/>
        </w:rPr>
      </w:pPr>
      <w:r>
        <w:rPr>
          <w:lang w:val="nl-BE"/>
        </w:rPr>
        <w:t>Ligt het slaginspercentage bij vrouwen hoger dan bij mannen?</w:t>
      </w:r>
    </w:p>
    <w:p w14:paraId="1BB7321C" w14:textId="77777777" w:rsidR="0053427B" w:rsidRDefault="0053427B" w:rsidP="0053427B">
      <w:pPr>
        <w:rPr>
          <w:lang w:val="nl-BE"/>
        </w:rPr>
      </w:pPr>
      <w:r>
        <w:rPr>
          <w:lang w:val="nl-BE"/>
        </w:rPr>
        <w:t>Wat schrikt vrouwen af om bij de politie te gaan?</w:t>
      </w:r>
    </w:p>
    <w:p w14:paraId="5E0A1EA2" w14:textId="77777777" w:rsidR="009B4076" w:rsidRDefault="009B4076" w:rsidP="0053427B">
      <w:pPr>
        <w:rPr>
          <w:lang w:val="nl-BE"/>
        </w:rPr>
      </w:pPr>
    </w:p>
    <w:p w14:paraId="45460B1D" w14:textId="77777777" w:rsidR="000F500D" w:rsidRDefault="000F500D">
      <w:pPr>
        <w:rPr>
          <w:rFonts w:asciiTheme="majorHAnsi" w:eastAsiaTheme="majorEastAsia" w:hAnsiTheme="majorHAnsi" w:cstheme="majorBidi"/>
          <w:spacing w:val="-10"/>
          <w:kern w:val="28"/>
          <w:sz w:val="56"/>
          <w:szCs w:val="56"/>
          <w:lang w:val="nl-BE"/>
        </w:rPr>
      </w:pPr>
      <w:r>
        <w:rPr>
          <w:lang w:val="nl-BE"/>
        </w:rPr>
        <w:br w:type="page"/>
      </w:r>
    </w:p>
    <w:p w14:paraId="2B251E58" w14:textId="77777777" w:rsidR="009B4076" w:rsidRDefault="009B4076" w:rsidP="000F500D">
      <w:pPr>
        <w:pStyle w:val="Kop1"/>
        <w:rPr>
          <w:lang w:val="nl-BE"/>
        </w:rPr>
      </w:pPr>
      <w:bookmarkStart w:id="2" w:name="_Toc470227285"/>
      <w:r>
        <w:rPr>
          <w:lang w:val="nl-BE"/>
        </w:rPr>
        <w:t>SADAN opdracht stap 2</w:t>
      </w:r>
      <w:bookmarkEnd w:id="2"/>
    </w:p>
    <w:p w14:paraId="4A09E265" w14:textId="77777777" w:rsidR="008E4FD3" w:rsidRDefault="008E4FD3" w:rsidP="008E4FD3">
      <w:pPr>
        <w:rPr>
          <w:lang w:val="nl-BE"/>
        </w:rPr>
      </w:pPr>
    </w:p>
    <w:p w14:paraId="783F2104" w14:textId="77777777" w:rsidR="008E4FD3" w:rsidRPr="008E4FD3" w:rsidRDefault="008E4FD3" w:rsidP="008E4FD3">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imes New Roman" w:eastAsia="Times New Roman" w:hAnsi="Times New Roman" w:cs="Times New Roman"/>
          <w:lang w:eastAsia="nl-NL"/>
        </w:rPr>
      </w:pPr>
      <w:r w:rsidRPr="008E4FD3">
        <w:rPr>
          <w:rFonts w:ascii="Times New Roman" w:eastAsia="Times New Roman" w:hAnsi="Times New Roman" w:cs="Times New Roman"/>
          <w:lang w:eastAsia="nl-NL"/>
        </w:rPr>
        <w:t xml:space="preserve">Project: Veilig op stap in het verkeer en rekrutering bij de politie Jeugdwerk en verkeersveiligheid. Is een vorming over verkeersveiligheid noodzakelijk voor jongeren uit het jeugdwerk? Kunnen we dit linken aan een rekuteringscampagne bij de politie? 4 1 Inleiding 1.1 Situering Deze bachelorproef schrijf ik in functie voor het behalen van de graad ‘Bachelor in de Maatschappelijke Veiligheid’. Ze kwam tot stand na een acht weken durende stage aan de West-Vlaamse Politieschool te Brugge en dit tijdens de periode van 28 januari tot en met 21 maart . Tijdens deze stage kreeg ik de opdracht van Marc Bloeyaert, directeur van de Politieschool, om een vooronderzoek te doen. Dit om de haalbaarheid te onderzoeken of er mogelijkheden zijn om een vorming te organiseren voor jeugdverantwoordelijken over het thema: Veilig op stap in groep in het verkeer. Daarnaast moest worden getoetst of dit project gelinkt kon worden aan een rekrutering bij de politie, met andere woorden om deze jongeren aan te trekken om deel te nemen aan de selectieproeven van de Politie. De reden waarom ik dit onderwerp koos, is omdat ik al jaren lid ben van een jeugdbeweging, de KSA van Ieper. Ik maakte al geregeld kennis met de gevaren van het verkeer. Gelukkig ben ik, tijdens het op stap gaan in groep, nog niet geconfronteerd met ernstige ongevallen. Wel is het mij duidelijk dat deze ten allen tijde vermeden moeten worden, daar ongevallen in het verleden zeker niet in het voordeel speelden van de jeugdverantwoordelijken.1 Daar ik stage deed op de politieschool kwam het onderwerp rekrutering wel meerdere keren ter sprake. Daar er een groot tekort is aan politiemedewerkers 2 ging ik dus op zoek naar een geschikte doelgroep die het meest voldoen aan de eisen van het profiel van een goed politiemedewerker. Dit eindwerk bevat dus twee zaken die kunnen gelinkt worden aan het kader van de maatschappelijke veiligheid. Ten eerste is er het onderdeel verkeersveiligheid die de dag van vandaag vrij vaak in de media komt. Een tweede is het rekruteringsaspect. De politie heeft nood aan goede medewerkers en dit zeker in de grote steden. 1 AEG. Moordend verkeer bedreigt jongeren in groep. In: Het Nieuwsblad. 28 juli 2003. 2 X. Agenten blazen zelf om aan controles te komen. In: Gazet van Antwerpen. 25 februari 2008. Jeugdwerk en verkeersveiligheid. Is een vorming over verkeersveiligheid noodzakelijk voor jongeren uit het jeugdwerk? Kunnen we dit linken aan een rekuteringscampagne bij de politie? 5 1.2 Probleemstelling Er zijn twee probleemstellingen die aan elkaar moeten gekoppeld worden: 1.2.1 Probleemstelling 1: De politie heeft nood aan goede medewerkers Bij het bestuderen van de selectiecijfers3 stellen wij vast dat als landelijk er zich honderd kandidaten inschrijven er in 2007 slechts 12,23% slagen. Voor West-Vlaanderen is dit 13,94%. Dit is weinig. De onvoldoende talenkennis, een te zwakke conditie, het eenzijdig en vertekend beeld van een job als politiemedewerker en een gebrek aan intrinsieke motivatie liggen dikwijls aan de basis van het lage slaagcijfer. Het gebrek aan intrinsieke motivatie verklaart wellicht waarom méér dan 30% niet slaagt in de laatste selectieproef, waarbij men de beroepsmotivatie toetst. Bovendien is er de vaststelling dat sinds 2005 het aantal West-Vlaamse kandidaten dat zich inschrijft bij de rekruteringsdienst licht achteruitloopt. Men kan zich de vraag stellen wie behoort tot de doelgroep, waar die zich bevindt en hoe men die bereikt. a) Wat zijn de kenmerken van wie behoort tot de doelgroep waarop de politie mikt? Om te voldoen aan de vooropgestelde eisen moet men beschikken over verschillende profielkenmerken om te kunnen starten aan een opleiding als politiemedewerker. Deze kenmerken zijn grotendeels gelijk met de profielkenmerken van personen die actief zijn in het jeugdwerk. Zo moeten beide beschikken over onder andere: Sociale Vaardigheden Contactvaardigheid Verantwoordelijkheidsgevoel Motivatie Flexibiliteit Inlevingsvermogen Doorzettingsvermogen Voorbeeldfunctie Sociale intelligentie Creativiteit Improvisatievermogen Betrokkenheid 3 WEST-VLAAMSE POLITIESCHOOL. Jaarverslag 2007. West-Vlaamse Politieschool. 2008 Jeugdwerk en verkeersveiligheid. Is een vorming over verkeersveiligheid noodzakelijk voor jongeren uit het jeugdwerk? Kunnen we dit linken aan een rekuteringscampagne bij de politie? 6 b) Waar kunnen we deze doelgroep terugvinden? Zoals hierboven vermeld vallen de profielkenmerken van een goede kandidaat van de politie samen met deze van verantwoordelijken in een jeugdvereniging. Het is dan ook de bedoeling om o.a. daar naar deze personen op zoek te gaan. c) Hoe kunnen we deze doelgroep bereiken? Deze doelgroep kan bereikt worden door doelgericht op zoek te gaan. Dit impliceert dan ook de vraag welk rekruteringsinitiatief ondernomen kan worden om die jongeren te bereiken. Met andere woorden: vanuit of met welk initiatief kan men deze jongeren aantrekken. Zo komen we tot de tweede probleemstelling. 1.2.2 Probleemstelling 2: De onwetendheid van de verantwoordelijk(en)heid bij het op stap gaan in groep In het verleden kwamen er al meerdere malen incidenten bij het op stap gaan in groep in de media.4 Over dit thema is er vaak een grote onwetendheid bij leidinggevenden uit het jeugdwerk. Er zijn tal van vragen waarop men nog geen antwoord kan bieden. Wie is er burgerlijk aansprakelijk bij het voorvallen van een incident? Welke signalisatie moet men bij zich hebben? Aan welke kant van weg moet er worden gelopen? Wat te doen bij het vallen van de duisternis qua verlichting, … Dit is slechts een deel van de vragen die zich stellen. Het is dus duidelijk dat er behoefte is bij jeugdverantwoordelijken over deze specifieke verkeersinitiatie. Hierbij kan de vraag gesteld worden hoe we deze onwetendheid kunnen bannen uit het jeugdwerk. a) Hoe kunnen we dit oplossen? Door het organiseren van een vorming op vlak van verkeersveiligheid, kan dit een antwoord bieden op bovenvermelde vragen. Deze vorming zou dan georganiseerd worden voor personen die zich engageren in het jeugdwerk en verstrekt worden door specialisten op vlak van verkeersveiligheid en verzekeringen. Op die manier worden deze jongeren gesensibiliseerd op vlak van verkeersveiligheid en burgerlijke aansprakelijkheid. 4 AEG. Moordend verkeer bedreigt jongeren in groep. In: Het Nieuwsblad. 28 juli 2003. Jeugdwerk en verkeersveiligheid. Is een vorming over verkeersveiligheid noodzakelijk voor jongeren uit het jeugdwerk? Kunnen we dit linken aan een rekuteringscampagne bij de politie? 7 Naast de vormingen acht ik het voor personen uit het jeugdwerk handig en tevens noodzakelijk dat men een aanspreekpunt creëert voor eventuele verdere vragen. Het hoeft dus niet enkel bij deze eenmalige vormingen te blijven. Deze leerervaringen zijn niet enkel van belang voor leidinggevenden, het past ook binnen de visie van de gemeenschapsgerichte politiezorg. De politie heeft er belang bij een goede relatie te hebben met het jeugdwerk in hun zone 1.2.3 De samenhang tussen beide probleemstellingen Door de twee probleemstellingen te combineren kan er gestreefd worden naar een win-win situatie. Ten eerste worden de leidinggevenden gesensibiliseerd op vlak van verkeersveiligheid en worden vervolgens geïnformeerd over hun geschiktheid voor een job bij de politie. Jeugdwerk en verkeersveiligheid. Is een vorming over verkeersveiligheid noodzakelijk voor jongeren uit het jeugdwerk? Kunnen we dit linken aan een rekuteringscampagne bij de politie? 8 1.3 Opbouw van het eindwerk In mijn literatuurstudie licht ik enkele theoretische en praktische facetten toe betreffende de twee probleemstellingen. Dit onderdeel bestaat uit twee hoofdstukken. Eerst kaart ik de nood aan goede politiemedewerkers aan om dit dan vervolgens te koppelen aan de verantwoordelijkheid bij het op stap gaan in groep. In een eerste deel situeer ik de werking van de geïntegreerde politie. Om te kunnen werken bij de politie moet men over het juiste profiel beschikken. Wanneer men hierover beschikt, kan men deelnemen aan de selectieproeven “kandidaat politiemedewerker bij het politieorgaan”. In dit onderdeel beschrijf ik het doel en de inhoud van deze proeven. Na het volgen van de opleiding krijgt men vele taken voorgeschoteld. Bij de politie onderstreept men dat enkele waarden van groots belang zijn. De taken en de waarden van een politiemedewerker beschrijf ik vanuit historisch aspect. Alhoewel de waarden hoog in het vaandel gedragen worden krijgen de politionele diensten toch heel wat mediakritieken. Deze bespreek ik op een aangepaste objectieve manier. Na het onderdeel over de politie start ik met mijn tweede deel. Hierin situeer ik wat jeugdwerk precies inhoudt. Dit koppel ik dan aan de vrijwilligerswet. De inhoud van de taken en waarden van een jeugdverantwoordelijke worden na dit stuk beschreven. Daarna neem ik de verkeerswetgeving onder de loep. Hier opteer ik om enkel de grote peilers aan te kaarten. De aansprakelijkheid bij het op stap gaan in groep wordt hier dan aan gekoppeld. Om te eindigen citeer ik nog enkele mediakritieken en het bestaan van slachtofferhulp. In het praktische luik situeer ik mijn onderzoek. Dit door het beschrijven van het onderzoeksopzet, de gebruikte strategie en methoden, de gecontacteerde partners, de onderzoeksperiode, de doelstellingen en de data-analyse. Na dit te hebben beschreven formuleer ik mijn conclusies van mijn onderzoek. Deze vul ik aan met enkele aanbevelingen die ik noodzakelijk acht voor het slagen van het project. Eindigen doe ik met een overkoepelend besluit. Waar ik het literatuurstuk koppel aan het praktische deel. Jeugdwerk en verkeersveiligheid. Is een vorming over verkeersveiligheid noodzakelijk voor jongeren uit het jeugdwerk? Kunnen we dit linken aan een rekuteringscampagne bij de politie? 9 1.4 Dankwoord Bij deze wil ik ook nog enkele personen bedanken. Zonder hun raad en medewerking was mijn eindwerk niet tot stand kunnen gekomen: · Marc Bloeyaert: directeur van de West-Vlaamse Politieschool en tevens mijn werkbegeleider. · Matthias Archie: mijn stagebegeleider. · Bram Degeeter: mijn bachelorproefbegeleider. · Het personeel van de West-Vlaamse Politieschool. · Alle personen die bereid waren om mee te werken aan mijn onderzoek: de jeugddienstverantwoordelijken, jeugdconsulenten, schepenen van jeugd, politiemedewerkers en rekruteringsverantwoordelijken. Jeugdwerk en verkeersveiligheid. Is een vorming over verkeersveiligheid noodzakelijk voor jongeren uit het jeugdwerk? Kunnen we dit linken aan een rekuteringscampagne bij de politie? 10 2 Situering van de werking van de geïntegreerde politie De organisatie van de Belgische politie5 bestaat uit twee niveaus: het federaleen het lokale niveau.6 De lokale politie wordt gespreid in politiezones. Elk zijn verantwoordelijk voor het lokale bestuur van hun zone. Hun kerntaak is het verzekeren van de basis politiezorg. Men is dus verantwoordelijk voor de uitvoering van zes basistaken: wijkwerking, onthaal, interventie, politionele slachtofferbejegening, lokale opsporing en de handhaving van de openbare orde. De federale politie vormt daarentegen maar één politiedienst. Ze staat in voor de gespecialiseerde politiezorg. Onder deze politionele diensten vallen: · Operationele diensten (spoorwegpolitie, ruiterij, luchtsteun, etc.) · Administratieve diensten (materiële middelen, human resources, etc.) · Gerechtelijke diensten (georganiseerde misdaad, criminaliteit tegen personen) · Bestuurlijke diensten (politie op autosnelwegen, de scheepvaartspolitie) Beide niveaus zijn elk afhankelijk van hun eigen overheden en werken autonoom. Samen verzekeren ze de geïntegreerde politiezorg. Ze staan in voor de veiligheid van de rechtstaat en voor de vrijwaring van de democratie. Het is dus noodzakelijk dat er een nauwe samenhang en onderlinge afstemming is tussen beide partijen zodat de mogelijkheid ontstaat om deze doelen te bereiken. 2.1 Het profiel van een politiemedewerker We leven in een dynamische tijd waarin zich verschillende politieke-, maatschappelijke processen en onzekerheden ontwikkelen.7 Dit heeft eveneens een impact op de verantwoordelijkheden en taken van een politiemedewerker. De individualisering, de technologische ontwikkelingen, 5 VERZELE,H. Organisatie van publieke en private veiligheid. Katho Kortrijk. 2007 6 FEDERALE POLITIE. Wat is de geïntegreerde politie? http://www.politie.be. 2008. Geraadpleegd op: 31 januari 2008. 7 BANDSTRA K.L. Ook de politie is toe aan een nieuw profiel. Vrije Universiteit Amsterdam. In: Gebundeld doctoraatscriptie. p.6, 1997. Jeugdwerk en verkeersveiligheid. Is een vorming over verkeersveiligheid noodzakelijk voor jongeren uit het jeugdwerk? Kunnen we dit linken aan een rekuteringscampagne bij de politie? 11 nieuwe vormen van criminaliteit en de toenemende multiculturele diversiteit hebben hier tevens een grote impact op. Door al deze veranderingen is het noodzakelijk dat een politiemedewerker zich op een professionele manier hieraan aanpast. Dit zijn dan de eisen die aan de politie gesteld worden. Het is tevens van belang dat deze personen samenwerken met andere hulpverleners die instaan voor de veiligheid in de samenleving. Ook moet er rekening gehouden worden met personen die gebruik maken van politionele diensten, zoals burgers, de overheid en maatschappelijke instanties. Het is dus belangrijk om te weten welke de opgestelde criteria zijn. Om te voldoen aan de vooropgestelde eisen moet men beschikken over verschillende profielkenmerken om te kunnen starten aan een opleiding als politiemedewerker. Zo moet men beschikken over onder andere sociale vaardigheden, contactvaardigheid, verantwoordelijkheidsgevoel, motivatie, inlevingsvermogen, etc.8 Uit een onderzoek van Bandstra K.L.9 blijkt dat de profielkenmerken een evolutie hebben meegemaakt. Ze onderzocht welke kenmerken er belangrijk waren en kende er tevens een gewicht aan toe. Er werd een vergelijking gemaakt tussen de kenmerken van een politiemedewerker rond de periode van 1997 en die van de politiemedewerker op vandaag. Zo werden twee lijsten gecreëerd met de nodige eisen die kunnen gesteld worden aan een politiemedewerker (in spe). 10 Een belangrijk besluit uit dit onderzoek is dat integriteit, contactvaardigheid en betrokkenheid van uiterst belang blijken te zijn. Integriteit, of integer handelen –je functie op een adequate en zorgvulige manier uitoefenen, rekening houdend met je verantwoordelijkheden en de geldende regels, blijft wel zorgen voor de nodige discussies.11 Zo blijkt dat burgers niet altijd geloven in de eerlijkheid van politiemedewerkers. 8 FEDERALE POLITIE. Een loopbaan bij de Politie. Haal het beste uit jezelf. Alain Goergen. Januari 2004 9 BANDSTRA K.L. Ook de politie is toe aan een nieuw profiel. Vrije Universiteit Amsterdam. In: Gebundeld doctoraatscriptie p.46, 1997. 10 BANDSTRA K.L. Ook de politie is toe aan een nieuw profiel. Vrije Universiteit Amsterdam. In: Gebundeld doctoraatscriptie. p.46-48, 1997. 11 BANDSTRA K.L. Ook de politie is toe aan een nieuw profiel. Vrije Universiteit Amsterdam. In: Gebundeld doctoraatscriptie. p.17, 1997. Jeugdwerk en verkeersveiligheid. Is een vorming over verkeersveiligheid noodzakelijk voor jongeren uit het jeugdwerk? Kunnen we dit linken aan een rekuteringscampagne bij de politie? 12 Uit een artikel van Elsevier “Hoe corrupt is de politie?”12 blijkt dat de politie echter haar best doet om te tonen dat men offensief bezig tegen politiecorruptie. Het doel is om langs de ene kant de weerbaarheid te verhogen en lang de andere kant het verminderen van de kwetsbaarheid van de politieorganisatie en haar leden. Op deze manier hopen de korpsen om dit duidelijk te maken aan de samenleving dat deze waarde hoog in het vaandel gedragen wordt.13 Aan de andere kant is er een nieuwe trend op te merken tussen de vergeleken profielkenmerken. Zo is servicegerichtheid een belangrijk aspect geworden in het politiewerk. Dit omdat de politie na de hervormingen meer de nadruk legt op een bedrijfsmatiger werkende politieorganisatie. Het is immers een noodzaak om een intrinsieke dienstverlenende instelling en klantgerichte externe oriëntatie te hebben. De burger wordt als klant beschouwd en moet tevreden zijn na een onderhoud met de politionele diensten. Men moet zich als politiemedewerker steeds openstellen en bereid zijn om te beantwoorden aan de vragen en noden van de burgers. Hierbij is kwaliteitsbesef een belangrijk punt. Door de groeiende kritieken op het politionele functioneren (zie verder) en de groeiende concurrentie van de private veiligheidsmarkt14 is het noodzakelijk dat hiermee rekening gehouden wordt. Wanneer men de gewenste effectiviteit wil bereiken dan is een doelgerichte denk- en werkwijze zeker niet te verwaarlozen. Belangrijke invloeden op dit profiel kunnen ook historisch verklaard worden.15 In de jaren vijftig en begin de jaren zestig lag er bij de politie de nadruk op het bestrijden van verkeersonveiligheid. Ook werden hierbij allerlei campagnes georganiseerd om dit aan de samenleving duidelijk te maken. De aandacht verschoof dan in het tweede deel van de jaren zestig naar de handhaving van de openbare orde. Er waren talloze demonstraties, bezettingen en kraakacties en deze stelden de politie niet altijd in een positief daglicht. Er werden, vanuit de samenleving, kritieken geuit over de legitimiteit van het overheidsoptreden. Deze legimiteitscrisis was te wijten aan de sterk uiteenlopende verwachtingen tegenover de politie. Er werd tevens opgemerkt dat er onvoldoende 12 BOMMELS, B. Hoe corrupt is de politie? In: Elsevier, (1997). 13 LAGAST C. Comite tegen corruptie politie. In: Het Laatste Nieuws. 1 december 2007. 14 VERZELE H. Organisatie van de publieke en private veiligheid. Onuitgegeven cursus. Katho Kortrijk, 2007. 15 BANDSTRA K.L. Ook de politie is toe aan een nieuw profiel. Vrije Universiteit Amsterdam. In: Gebundeld doctoraatscriptie. p.8, 1997. Jeugdwerk en verkeersveiligheid. Is een vorming over verkeersveiligheid noodzakelijk voor jongeren uit het jeugdwerk? Kunnen we dit linken aan een rekuteringscampagne bij de politie? 13 aansluiting was tussen de politieorganisatie en de maatschappelijke ontwikkelingen. Eind jaren zestig begon er ook een andere problematiek door te wegen: de criminaliteitsproblematiek. Deze werd in de jaren zeventig en tachtig beschouwd als een belangrijk maatschappelijk probleem. Een oorzaak was de verharding van geweldscriminaliteit en nieuwe vormen van misdaad, zoals gijzelingen, drugs, georganiseerde misdaad, milieucriminaliteit en fraude. Nu was het voor de politie noodzakelijk om in te grijpen en dit uitte zich dan in een beleid gelijklopend met de maatschappelijke veranderingen. Vanaf nu kreeg de burger meer en meer invloed op dit beleid, daar hij ook geconfronteerd werd met onveiligheidsgevoelens. Hierdoor werd de band tussen de politie en burger voor een groot stuk versterkt. Tot slot ontstond er in de jaren negentig een golf van kritiek op het functioneren van de politiediensten. Een belangrijke oorzaak hiervoor waren enkele pijnlijke incidenten, zoals de overvallen van de bende van Nijvel, de zaak Dutroux, etc. Het beeld dat burgers van de politie hadden was niet altijd lovend. Uit bevolkingsondervragingen16 bleek dat er een tegenstrijdigheid was in de taakperceptie tussen de politie en de burger. Zo had de politie meer oog voor het verbeteren van de effectiviteit om hun doelen te bereiken en dat terwijl de burgers meer interesse hadden in de stijl van optreden. Het negatieve beeld werd vooral gecreëerd wanneer de politie niet tot de actie overging of wanneer men het idee had dat een probleem niet serieus genomen werd. De wrevel werd gecreëerd door de onverschilligheid, onpersoonlijkheid, te ambtelijk handelen en het gebrek aan aandacht hun problematiek(en). Deze resultaten werden verkregen uit de Veiligheidsmonitor die tweejaarlijks worden afgenomen.17 De bedoeling hiervan is om verschillende onderwerpen op vlak van veiligheid te toetsen en dat in één ondervraging. Deze zijn de buurtproblemen, de onveiligheid, het slachtofferschap, het laatste delict, de contacten tussen de bevolking en de politiediensten buiten het slachtofferschap en het politiefunctioneren. Deze bevraagde gegevens gebruikt men dan om er dan op beleidsmatig vlak rekening mee te houden. Uit deze ondervragingen blijkt dat de inbreng van de burgers belangrijk kunnen zijn om rekening te houden met de beleidsstappen die ondernomen worden. Zo streeft de politie ernaar om op een professionele manier te functioneren en dat heeft dan ook zijn invloed op de wisselende profielkenmerken. Het profiel van een politiemedewerker dienst immers 16 FEDERALE POLITIE, ALGEMENE DIRECTIE OPERATIONELE ONDERSTEUNING. Veiligheidsmonitor 1997. Federale Politie (1997) 17 FEDERALE POLITIE, ALGEMENE DIRECTIE OPERATIONELE ONDERSTEUNING. Veiligheidsmonitor 1997. Federale Politie (1997) Jeugdwerk en verkeersveiligheid. Is een vorming over verkeersveiligheid noodzakelijk voor jongeren uit het jeugdwerk? Kunnen we dit linken aan een rekuteringscampagne bij de politie? 14 aangepast te worden aan de maatschappelijke veranderingen en noden in casu de wrevel van de burger. Een burger die dan over de nodige profielkenmerken beschikt, behoort dan tot één van de gewenste kandidaten om politiemedewerker te worden. Voor men dit kan worden dient men zich eerst te bewijzen door deel te nemen aan de selectieproeven “kandidaat inspecteur bij het politieorgaan”. 2.2 De selectieproeven “Kandidaat inspecteur bij het politieorgaan” 2.2.1 Wat is het doel van deze proeven? Roe18 beschrijft het doel van selectie als “het uitkiezen van personeel voor vervulling van functies, zodanig dat aan bepaalde maatstaven met betrekking tot consequenties van gemaakte keuzen zo goed mogelijk wordt voldaan”. 19 Hiermee wil men door middel van een functieanalyse maatstaven ontwikkelen die dan aangeven wat er belangrijk is in een bepaalde functie. Met deze maatstaven, die richtinggevend zijn, in het achterhoofd maakt men dan bij de selectie een voorspelling over het toekomstig werkgedrag van de kandidaten. Op basis van deze voorspellingen wordt er dan bepaald of de kandidaat aangenomen wordt of niet. De selectie wordt door Gowan en Gatewood20 beschouwd als een middel om individuen te identificeren die beschikken over de kennis, vaardigheden en capaciteiten die nodig zijn om belangrijke taken van een functie uit te voeren. Terlouw21 stelt in zijn onderzoeksrapport “Functie-analyses ten behoeve van de politie” vast dat de selectie om de juiste kandidaten te vinden nuttig zijn in twee aspecten. Ten eerste heeft het een psychologisch nut: een personeelslid dat slecht functioneert leidt tot spanningen binnen een organisatie. Een tweede is het economische nut: wanneer een personeelslid goed presteert heeft dit een invloed op de organisatie waar hij tewerkgesteld is. Het is dus 18 ROE, R.A. Personeelsselectie: modellen en instrumenten. In: Drenth, P.J.D, Thierry, H &amp; Wolff, Ch.J. (1997) 19 VANDER MEEREN W. Werving en selectie als onderdeel van het personeel(voorzieningsbeleid). In: Kluytmans, F. &amp; Hancké, C. (1993) 20 BANDSTRA K.L. Ook de politie is toe aan een nieuw profiel. Vrije Universiteit Amsterdam. In: Gebundeld doctoraatscriptie. p.22, 1997. 21 TERLOUW G. Functie-analyses ten behoeve van de politie. In: Hilversum: LSCP. (1993) Jeugdwerk en verkeersveiligheid. Is een vorming over verkeersveiligheid noodzakelijk voor jongeren uit het jeugdwerk? Kunnen we dit linken aan een rekuteringscampagne bij de politie? 15 belangrijk dat de selectieproeven kwaliteitsvol zijn en navenant uitgevoerd worden. De lat van de selectieprocedure van politiemedewerkers moet volgens Malouff en Schutte22 zeer hoog liggen. Dit omdat de gevolgen bij het aannemen van een incompetent iemand zeer hoog kunnen zijn. Wanneer er door een medewerker een fout gemaakt wordt dan kan dit een dodelijke afloop hebben. Ook wordt het vertrouwen in de overheid besmeurd wanneer blijkt dat een politiemedewerker niet integer blijkt te zijn. Een laatste opmerking is van financiële aard: bij het nemen van ontslag gaan de hoge opleidingskosten verloren. 2.2.2 Wat is inhoud van deze selectieproeven Wanneer men wil starten aan de opleiding van inspecteur bij de politie dan is het noodzakelijk om te slagen voor de selectieproeven, opgesteld voor de Federale Politie. Ook moet men voldoen aan enkele vooropgestelde basisvoorwaarden.23 · Agent bij het politieorgaan: men hoeft niet over een diploma te beschikken · Basiskader: men hoeft over een diploma of getuigschrift te beschikken van 6 jaar secundair onderwijs · Middenkader: men hoeft over een graduaatsdiploma beschikken · Officierenkader: men hoeft over een universitair diploma te beschikken De selectieproeven zelf testen de “kandidaat inspecteur bij het politieorgaan” 24op verschillende facetten. Deze kennen tevens een vast beloop: 22 BANDSTRA K.L. Ook de politie is toe aan een nieuw profiel. Vrije Universiteit Amsterdam. In: Gebundeld doctoraatscriptie. p.22, 1997. 23 FEDERALE POLITIE. De selectievoorwaarden. http://www.jobpol.be/default.asp?id=10&amp;sub=3&amp;et=5. 2008. Geraadpleegd op: 31 januari 2008. 24 FEDERALE POLITIE. De selectieproeven: de juiste vrouw of man op de juiste plaats. Federale Politie. 2008. Jeugdwerk en verkeersveiligheid. Is een vorming over verkeersveiligheid noodzakelijk voor jongeren uit het jeugdwerk? Kunnen we dit linken aan een rekuteringscampagne bij de politie? 16 Schema van de selectieproeven25 1. Het beoordelen van de noodzakelijke cognitieve vaardigheden Hier test men de potentiële mogelijkheid of het mogelijk is voor de kandidaat om de basisopleiding te volgen. Dit wordt getest via psychotechnische proeven die nagaan of de persoon in staat is abstract te redeneren, kan omgaan met informatie en cijfers, voldoende talenkennis bezit en beschikt over rapportagevaardigheden. 2. Het afnemen van een persoonlijkheidsonderzoek Hier gaat men na of het psychologisch profiel van de kandidaat in overeenstemming is met de persoonlijkheidskenmerken die noodzakelijk zijn om het politieambt uit te oefenen. 3. Een fysiek-medische proef waar je geschiktheid op dit vlak getest wordt Deze proef telt twee luiken. Aan de ene kant wordt gepeild of de kandidaat in orde is volgens de medische normen van de selectie. Langs de andere kant wordt gekeken of de kandidaat fysisch voldoet aan de opgestelde normen. Onder de medische normen26 vallen de biometrie, oogtest, gehoortest, het klinisch examen, een urinetest, een bloedafname en voor sommige kandidaten een spiro-cyclo-ergomertrie 25 FEDERALE POLITIE. Schema van de selectieproeven. www.jobpol.be/personeel. 2006 Jeugdwerk en verkeersveiligheid. Is een vorming over verkeersveiligheid noodzakelijk voor jongeren uit het jeugdwerk? Kunnen we dit linken aan een rekuteringscampagne bij de politie? 17 De fysisch test of ook potentialiteitstest genaamd bestaat uit drie onderdelen: de coopertest, een evenwichtsproef en een shuttle-run. 4. Een gesprek met de selectiecommissie In dit onderhoud is het de bedoeling om de informatie die verkregen werd van de kandidaat in de drie vorige proeven te bundelen en deze te koppelen aan de informatie verkregen gedurende het laatste gesprek. Vanuit deze bundeling wordt dan besloten of de kandidaat al dan niet beschikbaar wordt bevonden om een opleiding te beginnen aan een Politieschool. 5. Inschrijven op de wervingsreserve Uit een besluit van de ministerraad van 30 maart 200127 over de aanwerving van statutaire personeelsleden blijkt dat kandidaat inspecteur bij het politieorgaan zich moeten inschrijven bij de wervingsreserve alvorens te kunnen worden aangeworven. 6. Aanwerving in een Politieschool Wanneer een kandidaat inspecteur bij het politieorgaan zich heeft ingeschreven bij de wervingsreserve, dan kan deze persoon aangeworven worden bij een Politieschool en om zo zijn opleiding als politiemedewerker te starten. 7. Medisch controleonderzoek Een laatste stap om politiemedewerker te worden is een medische controleonderzoek. In dit onderzoek wordt nog een laatste maal gepeild of men voldoet aan de vooropgestelde medische normen. Indien dit het geval is kan men de opleiding als politiemedewerker aanvatten. Wanneer men deze proeven, die doorgaan tussen een periode van drie tot zes maand, afneemt, wordt er tegelijkertijd een milieu- en antecedentenonderzoek gestart. Tijdens dit onderzoek wordt er nagegaan of de kandidaat “van onberispelijk gedrag is en of zijn gedrag in overeenstemming is met de eisen van de job van politieambtenaar”. Deze beslissing wordt reeds genomen na 26 FEDERALE POLITIE. Medische normen. www.jobpol.be/personeel. 2006. Geraadpleegd op: 31 januari 2008. 27 FEDERALE OVERHEIDSDIENST BINNENLANDSE ZAKEN. Aanwerving van statutaire personeelsleden. In: Belgische Staatsblad. 4 december 2007 Jeugdwerk en verkeersveiligheid. Is een vorming over verkeersveiligheid noodzakelijk voor jongeren uit het jeugdwerk? Kunnen we dit linken aan een rekuteringscampagne bij de politie? 18 het afnemen van de vierde selectieproef. Wanneer men op vlak van dit onderzoek bekwaam wordt verklaard dan kan de kandidaat de opleiding aanvatten. Vanaf dit ogenblik is men ambtenaar bij de Federale Politie. Na een eedaflegging, waar men trouw zweert aan de Koning en het Belgische volk, en een jaar opleiding kan men starten met de job als politiemedewerker. Deze bevat een uitgebreid takenschema waarbij bepaalde waarden hoog in het vaandel gedragen worden. 2.3 De taken en waarden van een politiemedewerker 2.3.1 De visies op de taken en de rol van de politie in de maatschappij kenden een veranderlijke evolutie Net zoals de profielkenmerken zijn de waarden en taken van een politiemedewerker gebonden aan maatschappelijke ontwikkelingen. 28 In de jaren zeventig was er een groei van de verzorgingsstaat. Een gevolg hiervan was de sterke groei van de wet- regelgeving. Men geloofde dat de overheid de solidariteit kon regelen en dit leidde ertoe dat deze instantie zich ging moeien in vele maatschappelijke processen. Rond de periode van de jaren tachtig werd deze visie plotseling verbroken. Een gevolg hiervan waren de terugtrekkende overheid, privatisering, etc. Door deze trend ontstond er bij de politie het besef dat de veiligheidszorg niet alleen een verantwoordelijkheid is van de overheid, maar ook van de bevolking. Er werd in de jaren negentig een nieuw begrip gecreëerd: de zelfredzaamheid. De taak van de politie/overheid was vanaf nu het ondersteunen van de burgers bij het vergroten van hun zelfredzaamheid. Op gebied van de hulpverleningstaak als politiemedewerker is er een evolutie op te merken. Tijdens de periode van de jaren zeventig was de kerntaak van de politie de handhaving van de wet en orde. Deze werden gekenmerkt door een repressieve en instrumentele taakbenadering. Het was voor een politieagent niet evident om twee aspecten te combineren: de beheersende en de ondersteunende rol. Aangezien strafrecht en strafprocesrecht een belangrijke plaats innamen was de taakbenadering sterk juridisch georiënteerd. Na deze periode, in de jaren tachtig, ontstonden er andere visies. Men werkte vanaf dan preventief, projectmatig en probleemgericht. Zo 28 DENKERS, F.A.C.M. Op eigen kracht onveiligheid de baas. In: Lelystad: Koninklijke Vermande. 1993 Jeugdwerk en verkeersveiligheid. Is een vorming over verkeersveiligheid noodzakelijk voor jongeren uit het jeugdwerk? Kunnen we dit linken aan een rekuteringscampagne bij de politie? 19 groeide de visie op de kerntaken naar drie peilers: de rechtshandhaving, de handhaving van openbare orde en de hulpverlening. Op deze laatste wordt meer en meer de nadruk gelegd.29 De opkomst van particuliere veiligheidsinstanties had dit eveneens een invloed op de waarden en taken van een politiemedewerker. Dit had als gevolg dat het niet enkele de politie was die bleef instaan voor de veiligheid in een rechtstaat. De politionele diensten werden genoodzaakt om hun aandacht meer te richten naar de kwaliteit van hun dienstverlening, om klantgericht te werken, innovatief te zijn en resultaatsgericht.30 Vandaag de dag is ‘Community Policing’ de hoofdvisie van de politie. Ze vormt als het ware de basis voor de werking en het functioneren van de politiediensten. Men moet zich dienstverlenend opstellen naar de samenleving toe, probleemoplossend werken, hun verantwoordelijkheid durven op te nemen en samenwerken met verschillende partners. Men streeft naar een gemeenschapsgerichte, een excellente politiezorg, alles in functie van de samenleving.31 2.3.2 De fundamentele waarden 32 a) De beschikbaarheid en de zin voor dienstverlening Dit is een eerste waarde waarop de fundamenten van de politie gebouwd zijn. Als politiemedewerker moet men gevolg geven aan elke oproep die de samenleving doet op hen. Er moet vermeden worden dat het vertrouwen van het publiek tegenover hun beschikbaarheid niet geschaad wordt. Tevens moeten dringende interventies of handelingen gerechtvaardigd kunnen worden. Het moet met andere woorden zeer belangrijk en prioritair zijn als men overgaat tot deze handeling. Als politiemedewerker krijg je een statuut die je enkel mag gebruiken op een weldoordachte wijze. Op vlak van servicegerichtheid is het noodzakelijk dat een politiemedewerker openstaat voor iedereen. Dit zijn dan zowel burgers als andere politionele diensten. Er moet blijk zijn van inzet en behartiging. Zo kan het niet zijn dat er routine 29 FEDERALE POLITIE. Deontologische code van de politiediensten. Cobut, E. p.7. Mei 2006 30 VERZELE H. Organisatie van de publieke en private veiligheid. Onuitgegeven cursus. Katho Kortrijk, 2007. 31 FEDERALE POLITIE. Deontologische code van de politiediensten. Cobut, E. p.14. Mei 2006 32 FEDERALE POLITIE. Deontologische code van de politiediensten. Cobut, E. p.20-23. Mei 2006 Jeugdwerk en verkeersveiligheid. Is een vorming over verkeersveiligheid noodzakelijk voor jongeren uit het jeugdwerk? Kunnen we dit linken aan een rekuteringscampagne bij de politie? 20 ontstaat, daar alle handelingen op een zeer waakzame manier hoeven te gebeuren. Enkele belangrijke kenmerken waar men blijk van moet geven zijn luisterbereidheid, begripvol zijn en het ernstig nemen van de bekommernissen van personen die een beroep doen op de politionele diensten. Indien nodig kan er doorverwezen worden naar gespecialiseerde diensten of personen. b) Onpartijdigheid Een politiemedewerker moet elke handeling vermijden waar vermoedelijke onpartijdigheid het geloof hierin zou kunnen aantasten. In dit geval is het dan beter om deze handelingen niet zelf aan te pakken maar door te verwijzen aan een andere medewerker. Het objectieve en het neutraal handelen worden hoog in het vaandel gedragen. Alle medewerkers moeten de waardigheid van elk persoon eerbiedigen, ongeacht de manier waarop men in contact komt met hen. Er mag geen onderscheid gemaakt worden in behandeling omwille van huidskleur, religieuze of filosofische overtuiging, geslacht, seksuele geaardheid, etc. Het is niet tolereerbaar dat leden van het operationeel kader uiting geven van hun politieke overtuiging. c) Integriteit en waardigheid van het ambt Het is voor een politiemedewerker ten strengste verboden om giften of beloningen aan te nemen of op te eisen behalve al het gaat over kleine symbolische geschenken wegens de uitvoering van hun ambt of plichten. Dit geldt voor zowel binnen als buiten de uitoefening van hun ambt. Een politiemedewerker moet waardig en respectvol overkomen naar de samenleving toe. Wanneer dit niet gerespecteerd wordt kan dit als gevolg hebben dat de geloofwaardigheid van de politionele diensten moet inboeten bij de samenleving. Dit is iets wat ten alle koste vermeden moet worden. Enkele belangrijke peilers op vlak van integriteit zijn:33 · Democratisch bewustzijn · Betrouwbaarheid en respect · Onafhankelijkheid tegenover alles en iedereen · Het toepassen van geweld enkel wanneer dit noodzakelijk is 33 BANDSTRA K.L. Ook de politie is toe aan een nieuw profiel. Vrije Universiteit Amsterdam. In: Gebundeld doctoraatscriptie. p.18, September 1997. Jeugdwerk en verkeersveiligheid. Is een vorming over verkeersveiligheid noodzakelijk voor jongeren uit het jeugdwerk? Kunnen we dit linken aan een rekuteringscampagne bij de politie? 21 · De omgang met gevoelige informatie · Het correct toepassen van bevoegdheden d) Loyauteit Alle personeelsleden moeten eerbied tonen voor het Staatshoofd en de andere overheidsinstellingen. Wanneer een politiemedewerker het ambt uitoefent dan moet er op een loyale wijze omgegaan worden met het gezag van politieoverheden. Het handelingen gebeurt synchroon met de wettelijke en reglementaire bepalingen, de strategie en de richtlijnen van de overheid. Het belangrijkste blijft dat men moet opkomen voor de eigen verantwoordelijkheden. 2.3.1 Enkele mediakritieken op de werking van de politionele diensten en het tekort aan personeel Alhoewel de visie en waarden hoog in het vaandel gehouden worden, komen er vanuit de media verschillende kritieken op de politionele diensten: Zo zouden politiemedewerkers zelf in het zakje blazen om aan het minimum aantal alcoholcontroles te komen.34 Deze kritieken worden echter door Fernand Koekelberg, Commissaris-Generaal van de Federale Politie, weerlegt. Het probleem is dat er te weinig personeel is om deze controles uit te voeren. Dit is niet alleen het geval bij de verkeerspolitie, maar bij alle politionele diensten. Het zou in totaal gaan over om en bij de 1500 personeelsleden. Ook nationaal voorzitter van de VSOA Politie merkt op dat er te weinig middelen en personeel zijn om het hele takenpakket uit te voeren. Hij citeert: “Wij zijn brandweermannen geworden: we stellen alleen nog ongevallen vast!” 35 Andere kritieken gaan richting de opleidingen van de Politiescholen. Zo zou een groot deel van de afgestudeerde politiemedewerkers niet naar behoren een proces-verbaal kunnen schrijven3637 of een line-up38 doen. Er wordt de 34 X. Agenten blazen zelf om aan controles te komen. In: Gazet van Antwerpen. p3. 25 februari 2008 35 X. Agenten blazen zelf om aan controles te komen. In: Gazet van Antwerpen. p3. 25 februari 2008 36 G I. Opleiding tot politieman deugd niet. In: Het Nieuwsblad. 07/03/2008. 37 Ghijs I. Opleiding tot politieman deugd niet. In: De Standaard. 7 maart 2008. 38 MVDB. Opleiding tot politiman deugd niet. In: De Morgen. 7 maart 2008. Jeugdwerk en verkeersveiligheid. Is een vorming over verkeersveiligheid noodzakelijk voor jongeren uit het jeugdwerk? Kunnen we dit linken aan een rekuteringscampagne bij de politie? 22 vraag gesteld of een opleiding van 1 jaar wel voldoende is om alles onder de knie te krijgen. Uit de veiligheidsmonitor van 200639 blijkt echter dat ruim 70% van de ondervraagden uit de bevolking tevreden is over hun laatste contact met politiediensten. Een ander resultaat is dat personen die niet tevreden zijn over de aangeboden diensten, vaak personen zijn die niet hebben kunnen bereiken bij de politionele diensten wat ze verwacht hadden.40 Het is duidelijk dat het onmogelijk is voor de politie om hun taken te volle uit te voeren. De grootste oorzaak is hier het tekort aan personeel. Een oplossing voor het vinden van nieuw personeel is het rekrutering van burgers uit de hele samenleving. Dit blijkt echter niet de gemakkelijkste taak om uit te voeren.41 Alleen al door de verschillende mediakritieken die ik hierboven vermeldde lijken er veel kandidaten inspecteur bij het politieorgaan afkerig te reageren. Men ziet het niet zitten om kritiek te krijgen voor de job die ze uitvoeren. Om meer burgers aan te trekken voor een job bij de politie is het de taak van de rekruteringsdienst om deze personen er warm voor te maken. Er zijn verschillende kleine, middelgrote en grote wervingsinitiatieven die door deze dienst georganiseerd worden. Zo is er de jaarlijkse “Flikkendag” te Gent. Deze dag staat dan grotendeels in het teken van de politieserie “Flikken” op Eén.42 Toch is dit een kans om te rekruteren. Hier blijft het echter niet bij! Ook op de Open Bedrijvendag zijn de politiediensten altijd paraat om aan de burgers te tonen wat de job als politiemedewerker inhoudt. Andere initiatieven vormen het aanwezig zijn op verschillende job-beurzen, het uitdelen van brochures en gadgets, ophangen van affiches, plaatsen van advertenties in kranten43, televisiespotjes maken, etc. Het produceren van al deze rekruteringscampagnes kost een bom geld. Jammergenoeg is de maatschappelijke kost vaak veel groter dan het aantal kandidaten die zich dan 39 FEDERALE POLITIE, ALGEMENE DIRECTIE OPERATIONELE ONDERSTEUNING. Veiligheidsmonitor 2006. Federale Politie. 2006 40 FEDERALE POLITIE, ALGEMENE DIRECTIE OPERATIONELE ONDERSTEUNING. Veiligheidsmonitor 1997. Federale Politie. 1997 41 MATTHIJSSENS, C. Trage rekrutering oorzaak nijpend politietekort. In: Gazet van Antwerpen. p-8. 26 februari 2008 42 NATIONALE OMROEP EEN. Flikkendag. www.een.be/flikken/. 2007. Geraadpleegd op: 6 februari 2008. 43 FEDERALE POLITIE. http://www.jobpol.be/cl_HTTP/documents/Metro170506N.pdf. 2008. Geraadpleegd op: 10 april 2008. Jeugdwerk en verkeersveiligheid. Is een vorming over verkeersveiligheid noodzakelijk voor jongeren uit het jeugdwerk? Kunnen we dit linken aan een rekuteringscampagne bij de politie? 23 inschrijven. En het is niet omdat kandidaten zich inschrijven dat deze ook door de selectieproeven geraken. Daar er nog altijd een nijpend tekort is aan politiemedewerkers blijft, vormt het bewijs dat deze rekruteringsinitiatieven hun doen voorbijschieten. Uit een interview met Mark Vranckx, Commissaris van de Leuvense politie, blijkt dat er sinds de hervormingen steeds een voortdurend tekort is aan politiepersoneel.44 Hij is echter niet de enige die opmerkt dat er een tekort is aan politiemedewerkers. Volgens Leo Vanden Eynde, directeur van de Antwerpse Politieschool, ligt de oorzaak bij de inhoud van de rekruteringscampagnes.45 Er wordt veel reclame gemaakt over de gespecialiseerde jobs bij de politie. Men kan deze jobs enkel uitvoeren na een aantal jaar ervaring te hebben opgedaan en voor men deze ervaring kan opdoen moet men eerst niet een loodzware opleiding volgen. Wanneer men dan deel neemt aan de selectieproeven dan is er slechts 12% geslaagd.46 Bij het aanschouwen van deze resultaten stel ik mij toch wel de vraag of het wel de juiste doelgroep is die wordt aangesproken om deel te nemen aan die proeven. Het doel van de selectieproeven blijft nog altijd het vinden van de juiste kandidaat op de juiste plaats. 44 B.Z. Tekort aan agenten weegt op Leuvens korps. In: Het Volk – Vlaams Brabant. 14 april 2008 45 MATTHIJSSENS, C. Trage rekrutering oorzaak nijpend politietekort. In: Gazet van Antwerpen. p-8. 26 februari 2008 46 POLITIESCHOOL WEST VLAANDEREN. Jaarverslag 2007. Federale Politie. 2007 Jeugdwerk en verkeersveiligheid. Is een vorming over verkeersveiligheid noodzakelijk voor jongeren uit het jeugdwerk? Kunnen we dit linken aan een rekuteringscampagne bij de politie? 24 3 Situering van het jeugdwerk In Vlaanderen alleen al zijn er meer dan 353.000 jongeren die aangesloten zijn bij een jeugdvereniging.47 Uit een onderzoek van dr. Filip Coussee48 blijkt dat de maatschappelijke relevantie van het jeugdwerk niet ter discussie staat. Het verenigingsleven geniet een stijgende populariteit. Het draagt immers bij tot gemeenschapsvorming, inburgering en sociale cohesie. Het is noodzakelijk dat het bereik van het jeugdwerk verhoogt daar zij de kracht hebben om de jeugd deze bovenvermelde waarden bij te brengen. Wat is nu precies het jeugdwerk? Om op deze vraag te kunnen antwoorden is het noodzakelijk om dit historisch te situeren. In het verleden participeerden arbeidsjongeren en studerende jongeren aan het verenigingsleven. Dit was dan wel te situeren in hun eigen circuits. Op het einde van de negentiende eeuw ontstonden de Vlaamse studentenbewegingen. Zij zetten zich af tegen het verfranste onderwijs. In die tijd waren de volwassenen en jeugdigen nog niet echt van elkaar verscheiden. Dit gebeurde pas bij de opkomst van de psychologie49, waar de jeugd een meer onderscheiden levensfase kreeg toebedeeld. De jeugd stond nu in functie van de toekomst. Er kunnen drie milieus onderscheiden worden bij de invoering van de leerplicht: het gezin, de school en het jeugdwerk. Deze laatste werd gecreëerd uit noodzaak, als sluitstuk in de opvoeding. De hoofdbedoeling van het jeugdwerk was dus niet focussen op het gezin of de school maar enkel op de vrije tijd, de leefwereld van jongeren verbreden! Het zijn dus (jonge) mensen die op vrijwillige basis zorg dragen voor de jeugd, de jongeren van vandaag de dag. Ze zetten zich op geregelde basis in om activiteiten te organiseren, mee te helpen met evenementen, hulp te bieden aan jongeren, etc. 47 TEST AANKOOP. Voldoende verzekerd? http://mcs.testaankoop.be/default.aspx?show=1351&amp;src=411043&amp;par_id_c=MSN&amp;lge_id_c=N&amp;bus_id_c=N L50Serglo&amp;prm_id_c=MSN50SG&amp;cop_id_c=tanmnl.1106-1&amp;sit_id_c=ServiceGlo. 2008. Geraadpleegd op: 10 april 2008. 48 COUSSEE F. De identiteit van het jeugdwerk als pedagogisch aanbod. Vakgroep Sociale Agogiek. 2005 49 FRANSSEN G. Ontwikkelingspsychologie. Onuitgegeven cursus. Katho Kortrijk. 2005 Jeugdwerk en verkeersveiligheid. Is een vorming over verkeersveiligheid noodzakelijk voor jongeren uit het jeugdwerk? Kunnen we dit linken aan een rekuteringscampagne bij de politie? 25 3.1 Wat is vrijwilligerswerk Het jeugdwerk valt (meestal) onder de noemer van vrijwilligerswerk. Ze zijn er echter slecht een klein onderdeel van. Zo zijn er nog andere vrijwilligersorganisaties in België zoals Het Rode Kruis, Bond Beter Leefmilieu, etc. Deze vallen allemaal onder de noemer van de wet betreffende de rechten van de vrijwilligers. De wet betreffende de rechten van vrijwilligers van de Kamer van Volksvertegenwoordigers50 zegt dat alle gegeven activiteiten onbezoldigd en onverplicht moeten gebeuren. Dit wil zeggen dat er geen vergoeding aan te pas mag komen en dat men niet verplicht mag worden om vrijwilligerswerk uit te voeren. Deze activiteiten moeten een kwaliteitsverbetering nastreven door het vervullen van één of meerdere voorwaarden namelijk: ontmoeting, permanente vorming, spel en recreatie, creativiteit, vorming, kadervorming, etc. Als vrijwilliger is het dus de bedoeling om je in te zetten voor een bepaalde doelgroep. Dit kan bijvoorbeeld het organiseren van een spel zijn, personen met een beperking begeleiden naar een culturele activiteit of het opnemen van bestuurstaken. Men heeft dus de persoonlijke keuze of men eraan meewerkt of niet. Onder een activiteit verstaat men dus iets ‘doen’ in de ruimste betekenis van het woord. Deze activiteiten moeten gegeven worden voor één of meerdere personen en dit voor een groep, organisatie of de samenleving in zijn geheel. Het moet ingericht zijn door een organisatie buiten het familie- of privéverband (wanneer U een familielid voert naar een ziekenhuis dan gaat dit niet over vrijwilligerswerk). Als het daarentegen in functie is van een organisatie dan valt dit wel onder deze noemer. Een laatste voorwaarde bepaalt dat het buiten het kader van een arbeidsovereenkomst dienstencontract of een statutaire aanstelling moet gebeuren: men mag dezelfde activiteiten niet uitoefenen als werknemer en als vrijwilliger, voor dezelfde opdrachtgever. 50 BELGISCHE KAMER VAN VOLKSVERTEGENWOORDIGERS. Wetsontwerp betreffende de rechten van vrijwilligers. 19 mei 2005 Jeugdwerk en verkeersveiligheid. Is een vorming over verkeersveiligheid noodzakelijk voor jongeren uit het jeugdwerk? Kunnen we dit linken aan een rekuteringscampagne bij de politie? 26 3.2 De profielkenmerken en waarden van een jeugdwerker5152 Een jeugdverantwoordelijke moet op een creatieve manier een activiteit kunnen voorbereiden, aangepast aan de doelgroep. Hij of zij moet dus rekening houden met de leeftijdsgerichte en contextuele kenmerken. Na het uitwerken van de activiteit moet deze op een animatieve manier worden begeleid. De noodzakelijke competenties zijn het flexibel omgaan met diverse situaties, oog hebben voor zowel de groepsdynamiek als het individu. Ook moet men zich kunnen inleven in de leefwereld van de jongere(n). Men moet de leden kunnen motiveren om deel te nemen aan de aciviteiten. Dit kan men doen vanuit zijn of haar voorbeeldfunctie. Samenwerken is een noodzakelijk iets. Je staat immers nooit alleen in de groep. Om zich te etaleren tegenover een groep jeugdverantwoordelijken is het belangrijk om zich open op te stellen. Je moet je bewust zijn van jouw positie in de groep. Iedereen heeft zijn rechten maar zeker ook zijn plichten. Het is belangrijk om hierbij een evenwicht te creëren. Ook zijn organisatorische competenties een must voor jeugdverantwoordelijken. Je moet activiteiten en taken kunnen plannen. Aandacht voor veiligheid is een taak die men op zich moet kunnen nemen. Je moet doordacht kunnen omgaan met materiaal en de beschikbare financiele middelen. Je moet kunnen openstaan voor feedback van anderen, deze te evalueren en er conclusies uit te trekken. Men moet genoeg kennis hebben van de organisatie waar men jeugdverantwoordelijke is. Je moet je houden aan de gemaakte afspraken. Ook is het contact met externen een belangrijke factor in de werking. Het gedrag als verantwoordelijke is hierbij meebepalend over hoe de samenleving over de organisatie denkt. Daarom is het belangrijk om zichzelf positief te etaleren naar de buitenwereld toe. Hierbij spelen de ouders ook een belangrijke rol. Je moet bereikbaar zijn en respect tonen voor hun levenswijze en kijk op het leven en de wereld. Het is niet mogelijk om al deze profielkenmerken van nature te bezitten. Door middel van cursussen is het de bedoeling om deze kenmerken je eigen te maken. 51 KSJ – KSA –VKSJ NATIONAAL. Competentielijst Leid(st)er. In: Formaat. Brussel. 16 februari 2008. 52 FONTEYNE F. Zakboekje. KSJ – KSA – VKSJ Landelijk Verbond vzw. 2008 Jeugdwerk en verkeersveiligheid. Is een vorming over verkeersveiligheid noodzakelijk voor jongeren uit het jeugdwerk? Kunnen we dit linken aan een rekuteringscampagne bij de politie? 27 3.2.1 Obstakels en stimulansen Het werken als jeugdwerker vergt dus een enorme inspanning. Uit een Brits onderzoek van Nichols en Garret53 blijkt dat er een vijftal obstakels zijn waar een jeugdwerker rekening mee moet houden. Een eerste obstakel is het gebrek aan tijd. De laatste jaren zijn er zoveel mogelijkheden bijgekomen om de vrije tijd in te vullen. Wanneer iemand zich engageert in het jeugdwerk dan neemt dit zeer veel tijd in beslag. Dit besef kan een reden zijn om zich enerzijds niet meer (volledig) te engageren. Anderzijds kan dit een motivatie zijn om verder te doen. De professionalisering van het jeugdwerk is een tweede obstakel. Dit wil niet zeggen dat er meer mensen beroepshalve betrokken worden in het jeugdwerk. Omwille van verschillende uitdagingen wordt er meer en meer op een professionele manier gewerkt. Zo moet er een professioneel communicatiebeleid opgesteld worden, planmatig gewerkt worden, goede opleidingen gegeven worden, een langetermijnplanning ontwikkeld worden, etc. Dit heeft als gevolg dat het jeugdwerk hier minder aangenaam dreigt te worden en haar aantrekkingskracht te verliezen. De verwachtingen naar het jeugdwerk toe groeien ook, er ontstaat een grotere planlast en overreglementering. Een derde obstakel is de complexere vaardigheden die worden gesteld aan een jeugdwerker. Uit de “National Survey on Volunteering”54 zijn het vooral niet vrijwilligers die gebruik maken van reden om geen vrijwilligerswerk te doen. Men zegt dat men niet over de geschikte vaardigheden beschikt om deel te nemen aan het jeugdwerk. Het ontbreken van voldoende zelfvertrouwen kan hier als een oorzaak aanzien worden. Personen die toch de uitdaging aangaan om zich te engageren in het jeugdwerk voelen dat er voldoende steun is van verschillende actoren om hun vaardigheden verder te ontwikkelen. Het uitgebreid aanbod van de publieke en commerciële sector vormt een vierde obstakel. De taak van een jeugdverantwoordelijke wordt er hier niet makkelijker bij. Men moet inspanningen leveren om de jongeren te blijven 53 VAKGROEP SOCIOLOGIE. Het spanningsveld tussen het vrijwilligerswerk in het jeugdwerk en de commercialisering van de leefwereld van de jongeren. Literatuurstudie en secundaire analyses. Vrije Universiteit Brussel. p6. 2001. 54 VAKGROEP SOCIOLOGIE. Het spanningsveld tussen het vrijwilligerswerk in het jeugdwerk en de commercialisering van de leefwereld van de jongeren. Literatuurstudie en secundaire analyses. Vrije Universiteit Brussel. p7. 2001. Jeugdwerk en verkeersveiligheid. Is een vorming over verkeersveiligheid noodzakelijk voor jongeren uit het jeugdwerk? Kunnen we dit linken aan een rekuteringscampagne bij de politie? 28 boeien, wat dan weer leidt tot een grotere professionalisering van het jeugdwerk. Als laatste obstakel staat de veranderende houding van de samenleving tegenover het jeugdwerk. Ouders zien het jeugdwerk als een goedkope kinderopvang. Waar het vroeger enkel de bedoeling was om oudere jongeren te boeien, zijn we nu gegroeid naar een grotere doelgroep. Deze wordt gekenmerkt door een ‘verkleutering’ van de leden. De jongeren die genieten van het jeugdwerk worden steeds jonger. Dat de ouders meer en meer vertrouwen schenken aan jeugdverantwoordelijken blijkt dan wel een positieve consequentie. Langs de ene kant wordt het moeilijker om oudere jongeren te blijven boeien om in het jeugdwerk te blijven, maar langs de andere kant groeit het aantal jongere kinderen. 3.3 Wetgeving 3.3.1 Veilig op stap in het verkeer: wetgeving Het is al sinds 1971 dat verkeerslessen verplicht werden ingevoerd in het lager onderwijs. Voor het middelbaar onderwijs was dit nog wachten tot 1985.55 Fysieke maatregelen waren het invoeren van de woonerven (1978), de verkeersdrempels (1983) en de zone 30 (1988). Het is tevens sinds jaar en dag een gewoonte om verkeerscampagnes te organiseren, om affiches en slogans te verspreiden, radio- en tv-spots te maken. Dit zijn allemaal preventieve maatregelen om de samenleving duidelijk te maken dat het verkeer niet altijd even veilig is. Belangrijke campagnes - voor het veilig op stap te gaan toch - is de sensibilisering voor zwakke weggebruikers. Hieronder verstaat we dan voetgangers en fietsers. Een voorbeeld van een slogan is: “Voetgangers respecteren is jezelf respecteren” 56 . Deze campagne had als doel het wederzijds respect tussen voetgangers en automobilisten te promoten. Bij het op stap gaan in het verkeer, als dat nu in groep is of individueel, te voet of met de fiets, het blijft belangrijk dat men zich aan de regels van het 55 POTE, R. Met het oog op meer veiligheid. In: Gezinsbeleid in Vlaanderen, jg.21, nr. 1, 1992. 56 IKBENVOOR.BE. Voetgangers respecteren is jezelf respecteren. Belgische Instituut voor Verkeersveiligheid. 2008 Jeugdwerk en verkeersveiligheid. Is een vorming over verkeersveiligheid noodzakelijk voor jongeren uit het jeugdwerk? Kunnen we dit linken aan een rekuteringscampagne bij de politie? 29 verkeer houdt. Zoals hierboven beschreven kan dit alleen maar in je voordeel spelen. Wanneer er dan toch iets mocht gebeuren, dan is het beter dat je in je recht bent. Het is natuurlijk altijd prioritair om de veiligheid bij het op stap gaan te waarborgen. Beter voorkomen dan genezen is de boodschap! In een bundel van de KSJ “Wegwijs” worden richtlijnen gegeven per leeftijd hoe men jongeren het best begeleid bij het op stap gaan in groep.57 · Een kind van zeven jaar hoort al te weten wat er wel en niet mag. Toch kunnen zij niets verweten worden wanneer er iets gebeurt. De jeugdverantwoordelijke draagt de volledige verantwoordelijkheid. · Kinderen van om en bij de 10 jaar moeten altijd begeleid worden in het verkeer. Wanneer het over een grotere groep gaat (meer dan 8 personen), dan zijn er minimum twee begeleiders nodig. · Wanneer men de leeftijd bereikt heeft van twaalf tot veertien jaar dan is het verantwoord om deze kinderen alleen op pad te sturen. Er moeten wel duidelijke afspraken gemaakt worden over wat wel en niet kan. Je blijft tevens, als jeugdverantwoordelijke, verantwoordelijk voor de groep. Maar wat is nu precies de juiste wetgeving? Hieronder licht ik enkele belangrijke peilers/regels uit de brochure van het Belgisch Instituut voor Verkeersveiligheid: “Te voet of per fiets, alleen of in groep”.58 Zoals de titel het beschrijft legt deze brochure de wetgeving uit omtrent deze materie. Deze bundel is opgemaakt op basis van de wet voor zwakke weggebruikers.59 a) Voetgangers De wetgeving start met een viertal basisregels: Wanneer je op stap bent in groep gebruik je eerst het voetpad. Wanneer dit niet mogelijk dan wandel je in de berm van de weg. Daarna moet je wandelen op het fietspad. In uiterste 57 TURELUREN E. Wegwijsbundel: Veilig op stap. KSJ- KSA – VKSJ nationaal. Februari 2004 58 IKBENVOOR.BE. Te voet of per fiets, alleen of in groep. Belgisch Instituut voor VerkeersVeiligheid. 2007. 59 MINISTERIE VOOR ECONOMISCHE WETENSCHAPPEN. Wet tot wijziging van diverse bepalingen betreffende de regeling inzake automatische vergoeding van de schade, geleden door zwakke weggebruikers en passagiers van motorrijtuigen. 19 januari 2001. Jeugdwerk en verkeersveiligheid. Is een vorming over verkeersveiligheid noodzakelijk voor jongeren uit het jeugdwerk? Kunnen we dit linken aan een rekuteringscampagne bij de politie? 30 noodzaak, bij het ontbreken van de drie vorige stappen, is er maar één mogelijkheid meer en dit is het wandelen op de rijweg. Het is dan aan de keuze van de begeleider(s) om een kant van de weg te kiezen. Er wordt echter aangeraden om de rechterkant van de weg te kiezen, met de rijrichting mee. Wanneer er links wordt gewandeld is het verplicht om achter elkaar te wandelen. Alvorens te vertrekken op tocht is het de verantwoordelijkheid van de begeleider(s) om de tocht uit te stippelen. Je dient te weten of er voetgangeren/of fietsvoorzieningen beschikbaar zijn. Zo kan er op voorhand gekeken worden welke weg het veiligst is. Het is steeds noodzakelijk om de weg over te steken via de daarvoor beschikbare oversteekplaatsen. Zijn deze niet aanwezig dan dien je de weg over te steken op een goed zichtbare plaats waar je beide rijrichtingen, als die er zijn, goed in het oog kunnen gehouden worden. 60 Wanneer je op stap bent is het aan te raden om goed zichtbare kleren te dragen. Hieronder verstaat men dan reflecterende kledij of lichtweerkaatsers. Deze zijn onmisbaar bij het vallen van de avond. Zorg ook voor voldoende verlichting als je in groep bent: een wit licht vooraan en een rood achteraan. Wanneer het gaat om een grote groep raad men aan om ook witte lichten aan te brengen aan de flanken van de groep. b) Fietsers Voor fietsers geldt ook ongeveer dezelfde regeling. Er wordt ook een stappenplan opgesteld waar de fietsers moeten rijden. Het fietspad, gekenmerkt door de onderbroken witte lijnen, is prioritair. Wanneer er zo’n pad aanwezig is dan is het verplicht om deze weg te volgen. Wanneer dit niet het geval is en deze niet aanwezig is,dan dien je te fietsen op een verharde berm of parkeerzone. Een laatste alternatief is het rijden op de rijweg, maar dit indien er geen andere van de hiervoor beschreven mogelijkheden overblijven. Deze regels gelden enkel voor het rijden binnen de bebouwde kom. Buiten de bebouwde kom is het mogelijk om te rijden op voetpaden, mits er voorrang gegeven wordt aan voetgangers. Er wordt een onderscheid gemaakt tussen individuele fietsers en een groep fietsers. Bovenvermelde regels belangen individuele fietsers aan. Wanneer je 60 MINISTERIE VAN MOBILITEIT EN VERVOER. Ministeriële omzendbrief van 7 mei 2002 betreffende de oversteekplaatsen voor voetgangers. 24 mei 2005. Jeugdwerk en verkeersveiligheid. Is een vorming over verkeersveiligheid noodzakelijk voor jongeren uit het jeugdwerk? Kunnen we dit linken aan een rekuteringscampagne bij de politie? 31 in groep fietst, dit wil zeggen met meer dan 15 personen, dan kun je kiezen waar je rijdt. Hier zijn echter ook enkele verplichtingen aan verbonden: je mag steeds met twee naast elkaar rijden. Een voorwaarde is wel dat je gegroepeerd blijft. Het is toegelaten dat je de volledige rechterrijstrook in beslag neemt. Er is de mogelijkheid om meerdere wegkapiteins te hebben. Vanaf 50 personen is dit verplicht. Deze personen moeten de minimumleeftijd hebben van 21 jaar. Tenslotte kan je beschermd worden door 1 of 2 begeleidende auto’s. Hier wordt dit ook een verplichting vanaf 50 personen. Bij het vallen van de avond dien je zowel individueel als in groep te zorgen voor voldoende zichtbaarheid. Hier moet je, net als bij voetgangers, reflecterende of lichtafstotende kledij dragen, dit aangevuld met verlichting. c) Wat indien er iets gebeurt? Wanneer er dan toch een incident plaatsvindt, is het belangrijk om als leider kalm te blijven. Dit omdat je blijvend oog moet hebben voor het verkeer en de groep. Het is noodzakelijk dat je de hele groep op een veilige plaats brengt, weg van het verkeer. Een volgende stap is het bellen naar de hulpdiensten en/of politie. Het contacteren van deze diensten moet op een nauwkeurige en bondige manier gebeuren. Het is aan te raden, indien je daarvoor gekwalificeerd bent, om een eerste hulp toe te dienen bij de/het slachtoffer(s). Maak tevens dat andere bestuurders gewaarschuwd worden dat er een ongeval heeft plaatsgevonden. Dit om andere incidenten te voorkomen. Een laatste, maar belangrijke handeling is het noteren van getuigen, zij kunnen achteraf van groots belang zijn om te bewijzen of je al dan niet voldeed aan het verkeersreglement. 3.3.2 Aansprakelijkheid Vanaf 1 januari 2007 zijn gestructureerde organisaties burgerrechtelijk aansprakelijk.61 Deze wet op aansprakelijkheid (art.5)62 zegt: “een organisatie 61 STEUNPUNT JEUGD. Vrijwilligersverzekering http://www.steunpuntjeugd.be/lokaal/regelgeving/vrijwilligersverzekering/. 2008. Geraadpleegd op: 10 april 2008. 62 MINISTERIE VAN ECONOMISCHE EN SOCIALE ZAKEN. Koninklijk besluit tot vaststelling van de minimumgarantievoorwaarden van de verzekeringsovereenkomsten tot dekking van de burgerrechtelijke aansprakelijkheid buiten overeenkomst van de organisaties die werken met vrijwilligers. In: Belgisch Staatsblad. 19 december 2006. Jeugdwerk en verkeersveiligheid. Is een vorming over verkeersveiligheid noodzakelijk voor jongeren uit het jeugdwerk? Kunnen we dit linken aan een rekuteringscampagne bij de politie? 32 is burgerrechtelijk aansprakelijk voor de schade die vrijwilligers veroorzaken tegenover derden. Dit zowel tijdens de uitvoering van de activiteit, als het onderweg zijn van en naar de plaats van deze activiteit. Vrijwilligers die tijdens hun vrijwilligerswerk een fout maken die schade veroorzaakt aan derden of aan de organisatie, zullen die schade niet moeten vergoeden, behalve als er sprake is van een grove fout, een herhaaldelijke fout of indien hij/zij bedrog pleegde.” Onder gestructureerde organisaties bevinden zich drie soorten: · Rechtspersonen (vzw’s, stichtingen, etc) · Feitelijke verenigingen die personeel tewerkstellen · Feitelijke verenigingen die op grond van hun specifieke verbondenheid met een van de twee vorige types organisaties beschouwd kunnen worden als een afdeling daarvan (lokale afdeling van een jeugdbeweging) 3.4 Incidenten bij het op stap gaan in groep Zoals de wetgeving omschrijft zijn er verschillende zaken waar men als jeugdverantwoordelijke op moet letten. Op stap gaan in het verkeer kan niet gebeuren zonder rekening te houden met deze wet. Toch is het voor verantwoordelijken niet altijd even duidelijk wat er nu wel en niet kan. De laatste tien jaar werden er meerdere malen verkeersincidenten vermeld in de media. Deze kenden niet altijd de beste afloop.63 64 65 In maart 1993 worden twee meisjes van een scoutsvereniging in Bredene doodgereden. De chauffeur, die tevens onder invloed was, reed in op hen. Ze staken juist de weg over via het zebrapad. In juli 1995 raken vijf Chirojongeren zwaar gewond wanneer een dronken chauffeur op hen inreed. Hij reed tevens veel te snel. 63 MASSCHELEIN J. KLJ leider sterft tijdens papierslag. In: Het Laatste Nieuws. 31 december 2007. 64 AEG. Moordend verkeer bedreigt jongeren in groep. In: Het Nieuwsblad. 28 juli 2003. 65 ARG. Wie wil er nog leider worden? In: Het Nieuwsblad. 17 oktober 2005. Jeugdwerk en verkeersveiligheid. Is een vorming over verkeersveiligheid noodzakelijk voor jongeren uit het jeugdwerk? Kunnen we dit linken aan een rekuteringscampagne bij de politie? 33 In april 1998 overlijdt een 14 jarige KSA’er nadat hij door een auto gegrepen wordt tijdens een dropping in Neerglabbeek. In juli 2000 raakten zeven meisje van een scoutsgroep gewond wanneer een slippende wagen op hun groep inreed. De chauffeur verloor de macht over zijn stuur. Een van de meest recente ongevallen was in 2007 bij een papierslag. Zo kwam een 18-jarige jongeman om het leven bij een papieromhaling. Deze omhaling werd georganiseerd door een jeugdbeweging. De jongen was van het trapje gevallen van de vuilniswagen en kwam onder de wielen terecht. Hij overleed ter plaatse. Uit de memo papieromhalingen en verzekering66 blijkt dat er twee mogelijkheden zijn op vlak van aansprakelijkheid. · Indien men als jeugdbeweging werkt onder het gezag, de leiding en het toezicht van de gemeente dan dient de gemeente beschouwd te worden als de organisator. Zij is dus burgerlijk aansprakelijk voor arbeidsongevallen, toegepast op de gemeentelijke vrijwilligers. · Wanneer de organisatie uitgaat van de vereniging dan is deze laatste burgerlijk aansprakelijk. Het is wel mogelijk om je, als vereniging, te verzekeren tegen lichamelijke ongevallen. 3.4.1 Slachtofferhulp Wanneer er moet bemiddeld worden over de verantwoordelijkheid bij het verkeersongeval dan kan dit gebeuren door de Ombudsdienst voor Verkeersslachtoffers.67 Dit is een vereniging die zich ten dienste stelt voor mensen die geconfronteerd worden met een verkeersongeluk. Zowel zwakke weggebruikers als voertuiggebruikers kunnen bij hen terecht. Het doel van deze dienst is: “het bemiddelen, onafhankelijk van welke invloed dan ook, tussen het individu-slachtoffer van een verkeersongeval en de tegenpartij 66 WARMOES S. Memo papierophaling en verzekering. Ethias Verzekeringen. 2008 67 OMBUDSDIENST VOOR VERKEERSSLACHTOFFERS.Startpagina V.Z.W Slachtoffers. Beschikbaar op: http://users.skynet.be/vzw-verkeersslachtoffers/index.html 2008. 21 februari 2008. Jeugdwerk en verkeersveiligheid. Is een vorming over verkeersveiligheid noodzakelijk voor jongeren uit het jeugdwerk? Kunnen we dit linken aan een rekuteringscampagne bij de politie? 34 betrokken in dit ongeval.” Ze beschrijven ook wat er moet gebeuren na een incident.68 Deze worden beschreven in een drietal peilers: zorg dat je voldoende bewijzen hebt, zet de juiste stappen om alle vergoedingen te bekomen en ken en verdedig uw rechten en vraag tijdig raad. Uit dit alles blijkt dat jeugdverantwoordelijken steeds kunnen geconfronteerd worden met verschillende risicofactoren. Het veilig op stap gaan in het verkeer is hier slechts een onderdeel van. Het is niet altijd mogelijk om een verkeersongeval te voorkomen. Men kan er wel voor zorgen dat men niet aansprakelijk gesteld kan worden. Dit door de wettelijke voorschriften, zoals hierboven beschreven, op de voet te volgen. 68 OMBUDSDIENST VOOR VERKEERSSLACHTOFFERS. Wegwijs na een ongeval. Beschikbaar op: http://users.skynet.be/vzw-verkeersslachtoffers/wegwijs.html. 2008. Geraadpleegd op: 21 februari 2008. Jeugdwerk en verkeersveiligheid. Is een vorming over verkeersveiligheid noodzakelijk voor jongeren uit het jeugdwerk? Kunnen we dit linken aan een rekuteringscampagne bij de politie? 35 4 Project: Veilig op stap in het verkeer en rekrutering bij de politie 4.1 Onderzoeksopzet Is een vorming over verkeersveiligheid noodzakelijk voor jongeren uit het jeugdwerk? Kunnen we dit linken aan een rekruteringscampagne bij de politie? 4.1.1 Onderzoekseenheden Ik selecteerde verschillende actoren uit de provincie West-Vlaanderen en dit vanuit een viertal werkvelden: politiemedewerkers, rekruteringsverantwoordelijken, verzekeringsspecialisten en de jeugdwerkers . Deze selecteerde ik op basis van verschillende selectiecriteria: geografie, functie en specialiteit. 4.1.2 Onderzoeksstrategie en –methode Mijn onderzoek volgde de kwalitatieve methodologie. Ik richtte mij namelijk enkel op open vragen. Deze interviews gebeurden telkens op een mondelinge manier. 4.1.3 Gecontacteerde partners Bij het opnemen van contacten gebruikte ik telkens hetzelfde stappenplan. Eerst verstuurde ik via e-mail een brief met in bijlage een korte uitleg over mijn project. Een week later contacteerde ik deze personen om te peilen naar hun interesse. Daarna maakte ik een afspraak met hen. Tijdens de geplande interviews gebruikte ik steeds een vast stramien van vragen.69 Het hoofddoel was het peilen of de ondervraagden het project voor uitvoering vatbaar zagen en wat hun pro’s en contra’s waren. Deze gesprekken bundelde ik dan samen. Ik nam contact op met volgende partners: 69 Zie bijlage 1 Jeugdwerk en verkeersveiligheid. Is een vorming over verkeersveiligheid noodzakelijk voor jongeren uit het jeugdwerk? Kunnen we dit linken aan een rekuteringscampagne bij de politie? 36 Politie: · De heer Paul Breyne: gouverneur van de provincie West-Vlaanderen. · De heer Mark Andre: verbindingsofficier van de Lokale en Federale Politie · De heer Jean Marie Folens: verbindingsofficier van de gouverneur · De heer Eddy Van Daele: korpchef politiezone “Het Houtsche” · De korpchefs van de provincie West-Vlaanderen Rekruteringsverantwoordelijken: · De heer Alain Goergen: directeur van de rekrutering- en selectiedienst van de Federale Politie. · Mevrouw Carla Lonneville: directeur van de rekrutering van de Federale Politie · Mevrouw Karen Mahieu: Rekruteringsverantwoordelijke WestVlaanderen Verkeerspecialisten: · Mevrouw Miran Scheers: Belgische Instituut Verkeerveiligheid (BIVV) · De heer Ivan Bruggeman: specialist verkeersveiligheid Verzekeringspecialist: · De heer Sven Warmoes: inspecteur bij Ethias Actoren uit het jeugdwerk: · Mevrouw Lies Vandamme: voorzitter jeugdraad Kortrijk · De heer Arnout Verkruysse: ondervoorzitter jeugdraad Kortrijk · Mevrouw Isabel Lucker: jeugdconsulente Blankenberge · De heer Klaas Kindt: jeugdconsulent Ieper · De heer Roeland Vandendriessche: voorzitter jeugddienst Brugge · Mevrouw Martine Fournier: schepen van jeugd Menen · Mevrouw Christine Christiaens: jeugdconsulent Menen · De heer Bert Ginèt: gouwleider KSA Noordzeegouw West-Vlaanderen Jeugdwerk en verkeersveiligheid. Is een vorming over verkeersveiligheid noodzakelijk voor jongeren uit het jeugdwerk? Kunnen we dit linken aan een rekuteringscampagne bij de politie? 37 · De heer Hein Decabooter: gouwleider Chiro West-Vlaanderen · De heer Wouter Vande Ghinste: gouwleider Scouts West-Vlaanderen 4.1.4 Onderzoeksperiode Mijn e-mails met bijlage werden verstuurd op 4 en 5 februari. Het telefonisch opnemen van deze actoren gebeurde in de week van 11 tot 15 februari. Het afnemen van de gesprekken vond plaats in de periode van 18 februari tot en met 14 maart. De verwerking vond plaats gedurende mijn laatste stageweken van 10 maart tot 21 maart. 4.2 Doelstellingen a) Het nagaan van de haalbaarheid van dit project. Wat de verschillende partners ervan vinden. Slaat het aan? Is er interesse voor de vorming? Wil de politie de opleiding verstrekken? Wil de rekruteringsdienst hieraan meewerken? b) Door het geven van vormingen de personen uit het jeugdwerk laten inzien dat hun profiel overeenkomt met het profiel van politiemedewerker. Zo kan de interesse om politiemedewerker te worden groeien en leiden tot het aantrekken van personen die voldoen aan het opgestelde profiel. Zo worden de verschillende actoren op vlak van verkeersveiligheid, verzekering, rekrutering en jeugdwerk aan elkaar gekoppeld. Het is de bedoeling om deze laatste te sensibiliseren op vlak van wet- en regelgeving bij het op stap gaan in groep. 4.3 Data- analyse De gedane interviews werden samengebracht in een bundel. Hieruit haalde ik de meningen van de gecontacteerde personen om te toetsen of het project haalbaar gezien wordt. De pro’s en de contra’s legde ik naast elkaar om tot een conclusie te komen. Hieruit formuleerde ik dan enkele aanbevelingen die noodzakelijk kunnen zijn voor de uitvoering van het project. Een voorbeeld van de vragenlijst heb ik in bijlage opgenomen. Jeugdwerk en verkeersveiligheid. Is een vorming over verkeersveiligheid noodzakelijk voor jongeren uit het jeugdwerk? Kunnen we dit linken aan een rekuteringscampagne bij de politie? 38 5 Conclusie Het is belangrijk om te verduidelijken dat de resultaten van dit haalbaarheidsonderzoek niet sluitend zijn voor alle gecontacteerde werkvelden. Het is slechts een perceptie van de meningen van de jeugdverantwoordelijken, politiemedewerkers, verkeersspecialisten, verzekeringsspecialisten en rekruteringsverantwoordelijken. 5.1 Is dit project haalbaar of niet? Uit de resultaten van de gesprekken kan er geconcludeerd worden dat er grote nood is zowel naar een vorming bij het op stap gaan in het verkeer, als naar goede politiemedewerkers. a) Jeugdwerkers Bij de actoren uit het jeugdwerk blijkt dat er een grote onwetendheid blijkt over dit thema. Dit project wordt aanzien als een gedeeltelijke oplossing om deze lacunes op te vullen. Het hiaat kan op deze manier niet totaal worden verduidelijkt omdat het onmogelijk is om alle jeugdverantwoordelijken te bereiken. Verder kan deze vorming niet verplicht worden. Over het veilig op stap gaan in het verkeer bestaan er reeds enkele vormingen, maar deze zijn te verwaarlozen als men kijkt naar de grote van de doelgroep. De vormingen moeten gegeven worden op niveau van jeugdverantwoordelijken. Het mag zeker niet de bedoeling zijn om van deze personen verkeersspecialisten te maken. Wanneer men de nodige wetgeving kent en kan toepassen is dit voldoende. Het belangrijkste aan dit project moet deze vorming blijven. Het rekruteren kan en mag gebeuren, maar dit moet dan in de marge gebeuren. Jeugdverantwoordelijken staan zeker niet te popelen om een uitgebreide redevoering over de werking van de politie te aanhoren. Er moet tevens rekening gehouden worden met de periode waar de verschillende vormingen worden gegeven. Jeugdverantwoordelijken zijn in het algemeen personen die schoolgaand zijn. Het is dus onmogelijk om een vorming te organiseren wanneer de examens aanvatten. De voorkeur gaat uit naar het geven van vormingen op stedelijk/ zonaal niveau. Dit om de band tussen de jeugdverantwoordelijken, in een soortgelijk Jeugdwerk en verkeersveiligheid. Is een vorming over verkeersveiligheid noodzakelijk voor jongeren uit het jeugdwerk? Kunnen we dit linken aan een rekuteringscampagne bij de politie? 39 gebied, te verstevigen. Er kan samengewerkt worden met een overkoepelend orgaan van jeugdbewegingen, namelijk met jeugddiensten en jeugdraden. Het implementeren in bestaande cursussen en vormingen ziet men als de geschikte oplossing. Integreren in een bestaand initiatief is organisatorisch altijd realistischer dan een totaal nieuw concept aan te bieden. In gemeenten worden immers al soortgelijke vormingen georganiseerd. Deze aanbelangen dan thema’s die op vraag van de jeugdverantwoordelijken worden opgesteld. Dit initiatief wordt als positief ervaren en men is bereid om hieraan mee te werken. b) Politie De politiemedewerkers, rekruteringsverantwoordelijken en verkeers- en verzekeringsspecialisten zien dit project als een unieke kans om jeugdverantwoordelijken duidelijk te maken dat zij behoren tot de geschikte doelgroep om deel te nemen aan de selectieproeven “kandidaat inspecteur bij het politieorgaan”. Dit omdat zij over (bijna) dezelfde profielkenmerken beschikken identiek aan de selectiecriteria van de politie. Tevens is er binnen dit werkveld een grote kennis aanwezig over verkeersveiligheid. Het blijft belangrijk dat de vorming bestaat uit materie die correct is met de huidige wetgeving. De politiemedewerkers die de functie als beroepenvoorlichter op zich nemen worden als de geschikte kandidaten aanzien om deze vormingen te geven of te coördineren. Hun opdracht bestaat er immers in het op de hoogte brengen van de bevolking over de rekrutering van de politie. Het is wel noodzakelijk dat deze personen beschikken over genoeg kennis en motivatie om een boeiende vorming te kunnen geven. Door het geven van deze vormingen wordt de band tussen de politionele diensten en het jeugdwerk een groot stuk vergroot. Dat bevestigt de visie die de politie de dag van vandaag nastreeft, namelijk de gemeenschapsgerichte politiezorg. Een positief gevolg van dit concept blijkt dat de jongeren de beroepenvoorlichters niet enkel zien als personen die een vorming zouden geven. Door het volgen van vormingen leren de jeugdverantwoordelijken deze persoon of personen kennen en wordt de stap om naar de politie te gaan een stuk laagdrempeliger. Die persoon zou dan de taak krijgen om dergelijke vragen of pijnpunten, gesteld door jeugdverantwoordelijken, persoonlijk op te lossen of door te verbinden. Jeugdwerk en verkeersveiligheid. Is een vorming over verkeersveiligheid noodzakelijk voor jongeren uit het jeugdwerk? Kunnen we dit linken aan een rekuteringscampagne bij de politie? 40 Dit project is tevens een voor de politie te verantwoorden initiatief . Het blijft niet bij het geven van een vorming over het op stap gaan in groep, maar wordt immers gekoppeld aan een rekruteringsinitiatief. Zo’n initiatief is dus wel degelijk de taak van de politie om hiervoor in te staan. 5.2 Aanbevelingen 1. Om het project te laten slagen is er nood aan voldoende communicatie tussen de verschillende domeinen. Deze domeinen zijn rekrutering, politie en jeugdwerk. Bijgevolg zou het noodzakelijk zijn om een werkgroep/commissie op te richten die het organisatorische aspect voor haar rekening neemt. Dit overleg kan plaatsvinden op het door hen afgesproken moment. 2. Om het op politioneel vlak organisatorisch haalbaar te maken kan er een samenwerkingsakkoord worden opgesteld en dit tussen de verschillende politiezones van West-Vlaanderen. Hieruit kan/kunnen er dan (een) vertegenwoordiger(s) aangeduid worden om in deze commissie te zetelen. In de loop der jaren kunnen er, als het aantal deelnemers daalt, afspraken gemaakt worden om eventueel een beurtrol in te voeren en dit op interzonaal vlak. Een verklaring voor het dalen van het aantal deelnemers kan zijn dat er bij de eerste editie van het initiatief een grote groep deelnemers aanwezig zal zijn, maar na enkele jaren zal het enkel de instroom van nieuwe leidinggevenden zijn die deelnemen. 3. Er moet een initiële en functionele opleiding gegeven worden aan hen. Zo worden hun kennis en vaardigheden uitgebreid om enerzijds de informatie van de vorming onder de knie te krijgen en anderzijds te leren omgaan met deze specifieke doelgroep. Deze vorming kan opgesteld en gedoceerd worden door verkeers- en verzekeringsspecialisten en dit in samenspraak met rekruteringsverantwoordelijken. Ze moet tevens aangepast worden aan de noden van de jeugdverantwoordelijken. Om het organisatorisch praktisch te maken kunnen de opleidingen van vorminggevers georganiseerd worden door de Voorgezette Vormingen van de West-Vlaamse Politieschool. 4. In functie van de gegeven informatie tijdens de vorming kan er een cursus opgemaakt worden die na het volgen van dit initiatief kan dienen als een handig werkinstrument. De inhoud van deze cursus zou niet enkel de regelgeving zijn bij het op stap gaan in groep. Andere onderwerpen zoals het geven van vormingen, het Jeugdwerk en verkeersveiligheid. Is een vorming over verkeersveiligheid noodzakelijk voor jongeren uit het jeugdwerk? Kunnen we dit linken aan een rekuteringscampagne bij de politie? 41 pedagogisch aspect en het omgaan met jongeren zouden ook ter sprake moeten komen. Dit om de kwaliteit van de vorming te garanderen. 5. Naast deze informatie kan het rekruteringsaspect ook aan bod komen. Er kunnen foto’s en getuigenissen van studenten in geplaatst worden. Dit zou dan gaan over studenten die een verleden hebben als jeugdverantwoordelijke. Er kan de link gelegd worden naar competenties die vroeger van belang waren en competenties die van belang zijn als politiemedewerker. Zo wordt het zichtbaar dat voor beide functies nagenoeg alle profielkenmerken gelijklopend zijn. 6. Een ander doeltreffend middel is het ontwerpen van een affichecampagne die aangeeft dat jeugdverantwoordelijken ook een job kunnen uitoefenen als politiemedewerker. Jeugdwerk en verkeersveiligheid. Is een vorming over verkeersveiligheid noodzakelijk voor jongeren uit het jeugdwerk? Kunnen we dit linken aan een rekuteringscampagne bij de politie? 42 6 Besluit Het profiel van jeugdwerker past voor een groot deel met de selectiecriteria van een politiemedewerker. Het is dus correct om deze eerste groep advies te geven om deel te nemen aan selectieproeven “kandidaat inspecteur bij het politieorgaan”. Of men dan meer kans zal hebben om te slagen zal moeten blijken uit de toekomst. Beide doelgroepen worden met een probleem geconfronteerd. De politionele diensten worstelen met een tekort aan medewerkers. De mediakritiek kan hier voor oorzakelijk verband hebben gezorgd. Daardoor is het niet altijd mogelijk om de opgestelde waarden en taken uit te voeren. De jeugdverantwoordelijken worden geconfronteerd met meerdere incidenten bij het op stap gaan met groepen. Hier schuilt er een grote onwetendheid over de correcte reglementering van de wegcode en de hierbij passende aansprakelijkheid. Ook andere obstakels zorgen ervoor dat het werken als jeugdwerker geen senicure blijkt. Deze problemen kunnen opgelost worden door beide actoren samen te brengen in één initiatief: het organiseren van een vorming over het veilig op stap gaan in het verkeer gekoppeld aan een rekrutering bij de politie. Een groot deel van de jeugdverantwoordelijken zullen dan weet krijgen van de regelgeving van de verkeersveiligheid. Dit leidt tot een preventieve werking dat er tevens voor kan zorgen dat men in de toekomst, wanneer er toch een incident plaatsvindt, als jeugdverantwoordelijke niet aansprakelijk kan gesteld worden. Politiemedewerkers krijgen hier eveneens de kans om deze jeugdverantwoordelijken duidelijk te maken dat een job bij de politie misschien iets voor hen is. Het doorgeven van normen en waarden kan immers – gezien hun profiel – op beide werkterreinen worden gegeven. Een dergelijk initiatief werd op landelijk niveau nog nooit genomen en kan aanzien worden als een pilootproject. Het aantal verantwoordelijken van jeugdverenigingen in de provincie West Vlaanderen vormt een beduidend Jeugdwerk en verkeersveiligheid. Is een vorming over verkeersveiligheid noodzakelijk voor jongeren uit het jeugdwerk? Kunnen we dit linken aan een rekuteringscampagne bij de politie? 43 grote groep van om en bij de 353.000 jongeren70 . Het mag niet om een eenmalig maar om een permanent initiatief gaan. Elk jaar komen er immers nieuwe leidinggevenden bij. Daar er een grote vraag is naar deze vorming is het zeker bevorderend om dit initiatief prioritair op de agenda aan te pakken. Het is een noodzakelijk iets dat zeker gepland zou moeten worden in de nabije toekomst. Dit project is een initiatief dat door alle gecontacteerde actoren als positief ervaren wordt. Er wordt niks in de weg gelegd om over te gaan tot de uitvoering ervan. Vanuit de gelegde contacten en na alle probleemstellingen te hebben overschouwd, kan ik besluiten dat de groep van jeugdwerkers en die van politiemedewerkers complementair kunnen werken. De gestelde problemen van de onwetendheid over de wetgeving bij de ene en een tekort aan rekruten bij de andere kunnen opgelost worden door een wederzijds begrip en samenwerking. Ik zou zelfs durven stellen dat dit een noodzakelijk initiatief zal blijken. Wie elkaars moeilijkheden kent en begrijpt staat bij de wieg van een mogelijke win-win situatie. 70 TEST AANKOOP. Voldoende verzekerd? http://mcs.testaankoop.be/default.aspx?show=1351&amp;src=411043&amp;par_id_c=MSN&amp;lge_id_c=N&amp;bus_id_c=N L50Serglo&amp;prm_id_c=MSN50SG&amp;cop_id_c=tanmnl.1106-1&amp;sit_id_c=ServiceGlo. 2008. Geraadpleegd op: 10 april 2008. Jeugdwerk en verkeersveiligheid. Is een vorming over verkeersveiligheid noodzakelijk voor jongeren uit het jeugdwerk? Kunnen we dit linken aan een rekuteringscampagne bij de politie? 44 7 Bibliografie 7.1 Artikels AEG. Moordend verkeer bedreigt jongeren in groep. In: Het Nieuwsblad. 28 juli 2003. B.Z. Tekort aan agenten weegt op Leuvens korps. In: Het Volk – Vlaams Brabant. 14 april 2008. BOMMELS, B. Hoe corrupt is de politie? In: Elsevier, 1997. LAGAST C. Comite tegen corruptie politie. In: Het Laatste Nieuws. 1 december 2007. G I. Opleiding tot politieman deugd niet. In: Het Nieuwsblad. 07/03/2008. GHIJS I. Opleiding tot politieman deugd niet. In: De Standaard. 7 maart 2008. KSJ – KSA –VKSJ NATIONAAL. Competentielijst Leid(st)er. In: Formaat. Brussel. 16 februari 2008. MASSCHELIN J. KLJ leider sterft tijdens papierslag. In: Het Laatste nieuws. 31 december 2007. MATTHIJSENS, C. Trage rekrutering oorzaak nijpend politietekort. In: Gazet van Antwerpen. p-8. 26 februari 2008 POTE R. Met het oog op meer veiligheid. In: Gezinsbeleid in Vlaanderen, jg.21, nr. 1, 1992. ROE R.A. Personeelsselectie: modellen en instrumenten. In: Drenth, P.J.D, Thierry, H &amp; Wolff, Ch.J. 1992. TERLOUW, G. Functie-analyses ten behoeve van de politie. In: Hilversum: LSCP. 1993 VANDER MEEREN, W. Werving en selectie als onderdeel van het personeel(voorzieningsbeleid). In: Kluytmans, F. &amp; Hancké, C. 1993. X. Agenten blazen zelf om aan controles te komen. In: Gazet van Antwerpen. p3. 25 februari 2008. Jeugdwerk en verkeersveiligheid. Is een vorming over verkeersveiligheid noodzakelijk voor jongeren uit het jeugdwerk? Kunnen we dit linken aan een rekuteringscampagne bij de politie? 45 DENKERS, F.A.C.M. Op eigen kracht onveiligheid de baas. In: Lelystad: Koninklijke Vermande. 1993 MVDB. Opleiding tot politieman deugd niet. In: De Morgen. 7 maart 2008. ARG. Wie wil er nog leider worden? In: Het Nieuwsblad. 17 oktober 2005. 7.2 Boeken COBUT, E. Deontologische code van de politiediensten. Federale Politie. Mei 2006 FONTEYNE F. Zakboekje. KSJ – KSA – VKSJ Landelijk Verbond vzw. 2008. TURELUREN E. Wegwijsbundel: Veilig op stap. KSJ- KSA – VKSJ nationaal. Februari 2004. 7.3 Brochures FEDERALE POLITIE. De selectieproeven: de juiste vrouw of man op de juiste plaats. Federale Politie. 2008. FEDERALE POLITIE. Schema van de selectieproeven. Federale Politie. 2006 GOERGEN A. Een loopbaan bij de Politie. Haal het beste uit jezelf. Federale Politie. Januari 2004 IKBENVOOR.BE. Te voet of per fiets, alleen of in groep. Belgisch Instituut voor VerkeersVeiligheid. 2007. IKBENVOOR.BE. Voetgangers respecteren is jezelf respecteren. Belgische Instituut voor Verkeersveiligheid. 2008. 7.4 Internetbronnen FEDERALE POLITIE. De selectievoorwaarden. http://www.jobpol.be/default.asp?id=10&amp;sub=3&amp;et=5. 2008. Geraadpleegd op: 31 januari 2008. FEDERALE POLITIE. http://www.jobpol.be/cl_HTTP/documents/Metro170506N.pdf. Geraadpleegd op: 10 april 2008. Jeugdwerk en verkeersveiligheid. Is een vorming over verkeersveiligheid noodzakelijk voor jongeren uit het jeugdwerk? Kunnen we dit linken aan een rekuteringscampagne bij de politie? 46 FEDERALE POLITIE. Wat is de geïntegreerde politie? http://www.politie.be, 2008. Geraadpleegd op: 31 januari 2008. NATIONALE OMROEP EEN. Flikkendag. www.een.be/flikken/. 2007. Geraadpleegd op: 6 februari 2008. OMBUDSDIENST VOOR VERKEERSSLACHTOFFERS. Startpagina V.Z.W Slachtoffers. http://users.skynet.be/vzw-verkeersslachtoffers/index.html. 2008. Geraadpleegd op: 21 februari 2008. OMBUDSDIENST VOOR VERKEERSSLACHTOFFERS. Wegwijs na een ongeval. http://users.skynet.be/vzw-verkeersslachtoffers/wegwijs.html. 2008. Geraadpleegd op: 21 februari 2008. STEUNPUNT JEUGD. Vrijwilligersverzekering http://www.steunpuntjeugd.be/lokaal/regelgeving/vrijwilligersverzekering/ . 2008. Geraadpleegd op: 10 april 2008. TEST AANKOOP. Voldoende verzekerd? http://mcs.testaankoop.be/default.aspx?show=1351&amp;src=411043&amp;par_id_c=MSN&amp;lge_id_ c=N&amp;bus_id_c=NL50Serglo&amp;prm_id_c=MSN50SG&amp;cop_id_c=tanmnl.1106- 1&amp;sit_id_c=ServiceGlo. 2008. Geraadpleegd op: 10 april 2008. 7.5 Onuitgegeven bronnen FRANSSEN G. Ontwikkelingspsychologie. Onuitgegeven cursus. Katho Kortrijk. 2005. VERZELE H. Organisatie van de publieke en private veiligheid. Katho Kortrijk, 2007. WARMOES S. Memo papierophaling en verzekering. Ethias Verzekeringen. 2008. WEST VLAAMSE POLITIESCHOOL. Jaarverslag 2007. West-Vlaamse Politieschool. 2008. 7.6 Onderzoeken BANDSTRA K.L. Ook de politie is toe aan een nieuw profiel. Vrije Universiteit Amsterdam. In: gebundeld Doctoraatscriptie, 1997. Jeugdwerk en verkeersveiligheid. Is een vorming over verkeersveiligheid noodzakelijk voor jongeren uit het jeugdwerk? Kunnen we dit linken aan een rekuteringscampagne bij de politie? 47 COUSSEE F. De identiteit van het jeugdwerk als pedagogisch aanbod. Vakgroep Sociale Agogiek. 2005 FEDERALE POLITIE, ALGEMENE DIRECTIE OPRATIONELE ONDERSTEUNING. Veiligheidsmonitor 1997. Federale Politie. 1997. FEDERALE POLITIE, ALGEMENE DIRECTIE OPRATIONELE ONDERSTEUNING. Veiligheidsmonitor 2006. Federale Politie. 2006. POLITIESCHOOL WEST-VLAANDEREN. Jaarverslag 2007. Federale Politie. 2007. VAKGROEP SOCIOLOGIE. Het spanningsveld tussen het vrijwilligerswerk in het jeugdwerk en de commercialisering van de leefwereld van de jongeren. Literatuurstudie en secundaire analyses. Vrije Universiteit Brussel. p6. 2001. VAKGROEP SOCIOLOGIE. Het spanningsveld tussen het vrijwilligerswerk in het jeugdwerk en de commercialisering van de leefwereld van de jongeren. Literatuurstudie en secundaire analyses. Vrije Universiteit Brussel. p7. 2001. 7.7 Wetgeving BELGISCHE KAMER VAN VOLKSVERTEGENWOORDIGERS. Wetsontwerp betreffende de rechten van vrijwilligers. 19 mei 2005. FEDERALE OVERHEIDSDIENST BINNENLANDSE ZAKEN. Aanwerving van statutaire personeelsleden. In: Belgische Staatsblad. 4 december 2007 MINISTERIE VAN ECONOMISCHE EN SOCIALE ZAKEN. Koninklijk besluit tot vaststelling van de minimumgarantievoorwaarden van de verzekeringsovereenkomsten tot dekking van de burgerrechtelijke aansprakelijkheid buiten overeenkomst van de organisaties die werken met vrijwilligers. In: Belgisch Staatsblad. 19 december 2006. MINISTERIE VAN ECONOMISCHE ZAKEN. Wet tot wijziging van diverse bepalingen betreffende de regeling inzake automatische vergoeding van de schade, geleden door zwakke weggebruikers en passagiers van motorrijtuigen. 19 januari 2001. MINISTERIE VAN MOBILITEIT EN VERVOER. Ministeriële omzendbrief van 7 mei 2002 betreffende de oversteekplaatsen voor voetgangers. 24 mei 2005. Jeugdwerk en verkeersveiligheid. Is een vorming over verkeersveiligheid noodzakelijk voor jongeren uit het jeugdwerk? Kunnen we dit linken aan een rekuteringscampagne bij de politie? 48 8 Bijlagen 8.1 Bijlage 1 Voorbeeldinterview: Korte voorstelling project Argumentatie 1) De jongeren worden gesensibiliseerd bij het op stap gaan in groep en worden duidelijk gemaakt dat het werk van politiemedewerker eventueel iets voor hen is. 2) Er is vraag naar zo’n soort van vormingen bij jeugdverantwoordelijken. 3) Door het geven van vormingen wordt de band tussen de politie en de jeugdverantwoordelijken versterkt. Dit speelt in het voordeel van de visie van de politie: de gemeenschapsgerichte politiezorg. Ook wordt de stap om naar de politie te gaan, wanneer men vragen heeft, laagdrempeliger. 4) De kennisoverdracht per politiezone vergroot door de samenwerking tussen de zones op vlak van verkeersveiligheid. 5) Door het rekruteren van jeugdverantwoordelijken bestaat de kans dat het aantal inschrijven aan de selectieproeven stijgt. Er is wel geen zekerheid dat de inschrijven daadwerkelijk zullen stijgen. 6) Er worden, door het uitvoeren van het project, meerdere politiemedewerkers opgeleid worden op vlak van de regelgeving bij het op stap gaan in groep. 7) De maatschappelijke kost van zo’n project blijft beperkt doordat de politiemedewerkers dit doen binnen hun uren. Ze moeten enkel opgeleid worden aan de West-Vlaamse Politieschool. Situering project (waar en hoe) Het is de bedoeling om per politiezone één of twee personen verantwoordelijk te stellen voor dit project. De geselecteerde personen zouden dan kunnen deelnemen aan een vorming georganiseerd door voortgezette vormingen. Jeugdwerk en verkeersveiligheid. Is een vorming over verkeersveiligheid noodzakelijk voor jongeren uit het jeugdwerk? Kunnen we dit linken aan een rekuteringscampagne bij de politie? 49 Deze vorming zou bestaan uit verschillende onderdelen: het geven van vormingen, pedagogie, omgaan met jongeren, verzekering, hoe rekruteren bij jongeren en regelgeving bij het op stap gaan in groep. Het gevolg van die opleiding is dat alle vormingen in West-Vlaanderen gelijk zullen zijn. Na het krijgen van deze vormingen keren deze personen terug naar hun zone en staan vanaf dan beschikbaar om het project te leiden en de vormingen te geven. Door het geven van die vormingen komt de politie in een beter daglicht te staan. De voorbeeldfunctie van een politiemedewerker wordt dan namelijk benadrukt. De jeugdverantwoordelijken die de vorming volgen worden duidelijk gemaakt dat er bij de politie in hun zone iemand is die bereid is om te antwoorden op eventuele vragen. De drempel om naar de politie te stappen verkleint daardoor voor een groot deel. Hoofddoel (eerst vorming en dan rekrutering) Het hoofddoel van deze vormingen is vooraleerst het sensibiliseren van jeugdverantwoordelijken en dit op vlak van veilig op stap in groep. In de marge is het dan de bedoeling om deze jongeren warm te maken voor een baan bij de politie. Waar mogelijk? De vormingen zijn mogelijk op verschillende locaties: · Op het politiekantoor · Op een vormingsdag georganiseerd door de jeugddienst/jeugdraad van een bepaalde stad · Implementeren in bestaande animator, hoofdanimator of instructeurcursus. Dit kan in samenspraak gebeuren met de daarvoor verantwoordelijke personen. Andere actoren die kunnen meewerken · Op vlak van verkeersveiligheid · Op vlak van jeugdverantwoordelijken Jeugdwerk en verkeersveiligheid. Is een vorming over verkeersveiligheid noodzakelijk voor jongeren uit het jeugdwerk? Kunnen we dit linken aan een rekuteringscampagne bij de politie? 50 Het geven van de vormingen naar de jongeren toe. Om het voor de deelnemers zo aangenaam mogelijk te maken zullen de vormingen niet enkel bestaan uit pure theorie. De vormingen zullen afgewisseld worden met praktijkvoorbeelden. Dit kan dan zijn het geven van casussen, het tonen van videomateriaal, het tonen van beelden. Zo ontstaat er interactie tussen de jongeren waardoor er nagedacht wordt over de problematieken op vlak van verkeersveiligheid! Pro en contra van de geinterviewde op dit project. </w:t>
      </w:r>
    </w:p>
    <w:p w14:paraId="28E29EF9" w14:textId="77777777" w:rsidR="008E4FD3" w:rsidRPr="008E4FD3" w:rsidRDefault="008E4FD3" w:rsidP="008E4FD3">
      <w:pPr>
        <w:rPr>
          <w:lang w:val="nl-BE"/>
        </w:rPr>
      </w:pPr>
    </w:p>
    <w:p w14:paraId="18F98E80" w14:textId="77777777" w:rsidR="00E3717A" w:rsidRDefault="00E3717A" w:rsidP="00601E69">
      <w:pPr>
        <w:rPr>
          <w:lang w:val="nl-BE"/>
        </w:rPr>
      </w:pPr>
    </w:p>
    <w:p w14:paraId="38DC8863" w14:textId="77777777" w:rsidR="00E3717A" w:rsidRPr="00E3717A" w:rsidRDefault="00E3717A" w:rsidP="00E3717A">
      <w:pPr>
        <w:pStyle w:val="Lijstalinea"/>
        <w:numPr>
          <w:ilvl w:val="0"/>
          <w:numId w:val="4"/>
        </w:numPr>
        <w:rPr>
          <w:b/>
          <w:lang w:val="nl-BE"/>
        </w:rPr>
      </w:pPr>
      <w:r w:rsidRPr="00E3717A">
        <w:rPr>
          <w:b/>
          <w:lang w:val="nl-BE"/>
        </w:rPr>
        <w:t>Bronvermelding</w:t>
      </w:r>
    </w:p>
    <w:p w14:paraId="7F69072B" w14:textId="77777777" w:rsidR="00601E69" w:rsidRPr="00601E69" w:rsidRDefault="00601E69" w:rsidP="00601E69">
      <w:pPr>
        <w:rPr>
          <w:lang w:val="nl-BE"/>
        </w:rPr>
      </w:pPr>
      <w:r w:rsidRPr="00601E69">
        <w:rPr>
          <w:lang w:val="nl-BE"/>
        </w:rPr>
        <w:t>AEG. Moordend verkeer bedreigt jongeren in groep. In: Het Nieuwsblad. 28</w:t>
      </w:r>
    </w:p>
    <w:p w14:paraId="7B44E837" w14:textId="77777777" w:rsidR="00601E69" w:rsidRDefault="00601E69" w:rsidP="00601E69">
      <w:pPr>
        <w:rPr>
          <w:lang w:val="nl-BE"/>
        </w:rPr>
      </w:pPr>
      <w:r w:rsidRPr="00601E69">
        <w:rPr>
          <w:lang w:val="nl-BE"/>
        </w:rPr>
        <w:t>juli 2003.</w:t>
      </w:r>
    </w:p>
    <w:p w14:paraId="1D8D7FE4" w14:textId="77777777" w:rsidR="00601E69" w:rsidRPr="00601E69" w:rsidRDefault="00601E69" w:rsidP="00601E69">
      <w:pPr>
        <w:rPr>
          <w:lang w:val="nl-BE"/>
        </w:rPr>
      </w:pPr>
    </w:p>
    <w:p w14:paraId="587015AF" w14:textId="77777777" w:rsidR="00601E69" w:rsidRPr="00601E69" w:rsidRDefault="00601E69" w:rsidP="00601E69">
      <w:pPr>
        <w:rPr>
          <w:lang w:val="nl-BE"/>
        </w:rPr>
      </w:pPr>
      <w:r w:rsidRPr="00601E69">
        <w:rPr>
          <w:lang w:val="nl-BE"/>
        </w:rPr>
        <w:t>B.Z. Tekort aan agenten weegt op Leuvens korps. In: Het Volk – Vlaams</w:t>
      </w:r>
    </w:p>
    <w:p w14:paraId="5EFCBBD4" w14:textId="77777777" w:rsidR="00601E69" w:rsidRDefault="00601E69" w:rsidP="00601E69">
      <w:pPr>
        <w:rPr>
          <w:lang w:val="nl-BE"/>
        </w:rPr>
      </w:pPr>
      <w:r w:rsidRPr="00601E69">
        <w:rPr>
          <w:lang w:val="nl-BE"/>
        </w:rPr>
        <w:t>Brabant. 14 april 2008.</w:t>
      </w:r>
    </w:p>
    <w:p w14:paraId="20BEAB61" w14:textId="77777777" w:rsidR="00601E69" w:rsidRPr="00601E69" w:rsidRDefault="00601E69" w:rsidP="00601E69">
      <w:pPr>
        <w:rPr>
          <w:lang w:val="nl-BE"/>
        </w:rPr>
      </w:pPr>
    </w:p>
    <w:p w14:paraId="4DC16947" w14:textId="77777777" w:rsidR="00601E69" w:rsidRDefault="00601E69" w:rsidP="00601E69">
      <w:pPr>
        <w:rPr>
          <w:lang w:val="nl-BE"/>
        </w:rPr>
      </w:pPr>
      <w:r w:rsidRPr="00601E69">
        <w:rPr>
          <w:lang w:val="nl-BE"/>
        </w:rPr>
        <w:t>BOMMELS, B. Hoe corrupt is de politie? In: Elsevier, 1997.</w:t>
      </w:r>
    </w:p>
    <w:p w14:paraId="0FF095BF" w14:textId="77777777" w:rsidR="00601E69" w:rsidRPr="00601E69" w:rsidRDefault="00601E69" w:rsidP="00601E69">
      <w:pPr>
        <w:rPr>
          <w:lang w:val="nl-BE"/>
        </w:rPr>
      </w:pPr>
    </w:p>
    <w:p w14:paraId="1BAD88C5" w14:textId="77777777" w:rsidR="00601E69" w:rsidRPr="00601E69" w:rsidRDefault="00601E69" w:rsidP="00601E69">
      <w:pPr>
        <w:rPr>
          <w:lang w:val="nl-BE"/>
        </w:rPr>
      </w:pPr>
      <w:r w:rsidRPr="00601E69">
        <w:rPr>
          <w:lang w:val="nl-BE"/>
        </w:rPr>
        <w:t>LAGAST C. Comite tegen corruptie politie. In: Het Laatste Nieuws. 1 december</w:t>
      </w:r>
    </w:p>
    <w:p w14:paraId="6B64B2DF" w14:textId="77777777" w:rsidR="00601E69" w:rsidRDefault="00601E69" w:rsidP="00601E69">
      <w:pPr>
        <w:rPr>
          <w:lang w:val="nl-BE"/>
        </w:rPr>
      </w:pPr>
      <w:r w:rsidRPr="00601E69">
        <w:rPr>
          <w:lang w:val="nl-BE"/>
        </w:rPr>
        <w:t>2007.</w:t>
      </w:r>
    </w:p>
    <w:p w14:paraId="112F15E4" w14:textId="77777777" w:rsidR="00601E69" w:rsidRPr="00601E69" w:rsidRDefault="00601E69" w:rsidP="00601E69">
      <w:pPr>
        <w:rPr>
          <w:lang w:val="nl-BE"/>
        </w:rPr>
      </w:pPr>
    </w:p>
    <w:p w14:paraId="56678F7D" w14:textId="77777777" w:rsidR="00601E69" w:rsidRDefault="00601E69" w:rsidP="00601E69">
      <w:pPr>
        <w:rPr>
          <w:lang w:val="nl-BE"/>
        </w:rPr>
      </w:pPr>
      <w:r w:rsidRPr="00601E69">
        <w:rPr>
          <w:lang w:val="nl-BE"/>
        </w:rPr>
        <w:t>G I. Opleiding tot politieman deugd niet. In: Het Nieuwsblad. 07/03/2008.</w:t>
      </w:r>
    </w:p>
    <w:p w14:paraId="5DF88912" w14:textId="77777777" w:rsidR="00601E69" w:rsidRPr="00601E69" w:rsidRDefault="00601E69" w:rsidP="00601E69">
      <w:pPr>
        <w:rPr>
          <w:lang w:val="nl-BE"/>
        </w:rPr>
      </w:pPr>
    </w:p>
    <w:p w14:paraId="22AF6F80" w14:textId="77777777" w:rsidR="00601E69" w:rsidRDefault="00601E69" w:rsidP="00601E69">
      <w:pPr>
        <w:rPr>
          <w:lang w:val="nl-BE"/>
        </w:rPr>
      </w:pPr>
      <w:r w:rsidRPr="00601E69">
        <w:rPr>
          <w:lang w:val="nl-BE"/>
        </w:rPr>
        <w:t>GHIJS I. Opleiding tot politieman deugd niet. In: De Standaard. 7 maart 2008.</w:t>
      </w:r>
    </w:p>
    <w:p w14:paraId="3F5553EC" w14:textId="77777777" w:rsidR="00601E69" w:rsidRPr="00601E69" w:rsidRDefault="00601E69" w:rsidP="00601E69">
      <w:pPr>
        <w:rPr>
          <w:lang w:val="nl-BE"/>
        </w:rPr>
      </w:pPr>
    </w:p>
    <w:p w14:paraId="47815715" w14:textId="77777777" w:rsidR="00601E69" w:rsidRPr="00601E69" w:rsidRDefault="00601E69" w:rsidP="00601E69">
      <w:pPr>
        <w:rPr>
          <w:lang w:val="nl-BE"/>
        </w:rPr>
      </w:pPr>
      <w:r w:rsidRPr="00601E69">
        <w:rPr>
          <w:lang w:val="nl-BE"/>
        </w:rPr>
        <w:t>KSJ – KSA –VKSJ NATIONAAL. Competentielijst Leid(st)er. In: Formaat.</w:t>
      </w:r>
    </w:p>
    <w:p w14:paraId="47F68C02" w14:textId="77777777" w:rsidR="00601E69" w:rsidRDefault="00601E69" w:rsidP="00601E69">
      <w:pPr>
        <w:rPr>
          <w:lang w:val="nl-BE"/>
        </w:rPr>
      </w:pPr>
      <w:r w:rsidRPr="00601E69">
        <w:rPr>
          <w:lang w:val="nl-BE"/>
        </w:rPr>
        <w:t>Brussel. 16 februari 2008.</w:t>
      </w:r>
    </w:p>
    <w:p w14:paraId="5865F839" w14:textId="77777777" w:rsidR="00601E69" w:rsidRPr="00601E69" w:rsidRDefault="00601E69" w:rsidP="00601E69">
      <w:pPr>
        <w:rPr>
          <w:lang w:val="nl-BE"/>
        </w:rPr>
      </w:pPr>
    </w:p>
    <w:p w14:paraId="5AF09831" w14:textId="77777777" w:rsidR="00601E69" w:rsidRPr="00601E69" w:rsidRDefault="00601E69" w:rsidP="00601E69">
      <w:pPr>
        <w:rPr>
          <w:lang w:val="nl-BE"/>
        </w:rPr>
      </w:pPr>
      <w:r w:rsidRPr="00601E69">
        <w:rPr>
          <w:lang w:val="nl-BE"/>
        </w:rPr>
        <w:t>MASSCHELIN J. KLJ leider sterft tijdens papierslag. In: Het Laatste nieuws. 31</w:t>
      </w:r>
    </w:p>
    <w:p w14:paraId="5B0B88CF" w14:textId="77777777" w:rsidR="00601E69" w:rsidRDefault="00601E69" w:rsidP="00601E69">
      <w:pPr>
        <w:rPr>
          <w:lang w:val="nl-BE"/>
        </w:rPr>
      </w:pPr>
      <w:r w:rsidRPr="00601E69">
        <w:rPr>
          <w:lang w:val="nl-BE"/>
        </w:rPr>
        <w:t>december 2007.</w:t>
      </w:r>
    </w:p>
    <w:p w14:paraId="648C5473" w14:textId="77777777" w:rsidR="00601E69" w:rsidRPr="00601E69" w:rsidRDefault="00601E69" w:rsidP="00601E69">
      <w:pPr>
        <w:rPr>
          <w:lang w:val="nl-BE"/>
        </w:rPr>
      </w:pPr>
    </w:p>
    <w:p w14:paraId="7690A527" w14:textId="77777777" w:rsidR="00601E69" w:rsidRDefault="00601E69" w:rsidP="00601E69">
      <w:pPr>
        <w:rPr>
          <w:lang w:val="nl-BE"/>
        </w:rPr>
      </w:pPr>
    </w:p>
    <w:p w14:paraId="261CC028" w14:textId="77777777" w:rsidR="00601E69" w:rsidRPr="00601E69" w:rsidRDefault="00601E69" w:rsidP="00601E69">
      <w:pPr>
        <w:rPr>
          <w:lang w:val="nl-BE"/>
        </w:rPr>
      </w:pPr>
      <w:r w:rsidRPr="00601E69">
        <w:rPr>
          <w:lang w:val="nl-BE"/>
        </w:rPr>
        <w:t>MATTHIJSENS, C. Trage rekrutering oorzaak nijpend politietekort. In: Gazet</w:t>
      </w:r>
    </w:p>
    <w:p w14:paraId="38048317" w14:textId="77777777" w:rsidR="00601E69" w:rsidRDefault="00601E69" w:rsidP="00601E69">
      <w:pPr>
        <w:rPr>
          <w:lang w:val="nl-BE"/>
        </w:rPr>
      </w:pPr>
      <w:r w:rsidRPr="00601E69">
        <w:rPr>
          <w:lang w:val="nl-BE"/>
        </w:rPr>
        <w:t>van Antwerpen. p-8. 26 februari 2008</w:t>
      </w:r>
    </w:p>
    <w:p w14:paraId="2025EAEA" w14:textId="77777777" w:rsidR="00601E69" w:rsidRPr="00601E69" w:rsidRDefault="00601E69" w:rsidP="00601E69">
      <w:pPr>
        <w:rPr>
          <w:lang w:val="nl-BE"/>
        </w:rPr>
      </w:pPr>
    </w:p>
    <w:p w14:paraId="69B1D983" w14:textId="77777777" w:rsidR="00601E69" w:rsidRPr="00601E69" w:rsidRDefault="00601E69" w:rsidP="00601E69">
      <w:pPr>
        <w:rPr>
          <w:lang w:val="nl-BE"/>
        </w:rPr>
      </w:pPr>
      <w:r w:rsidRPr="00601E69">
        <w:rPr>
          <w:lang w:val="nl-BE"/>
        </w:rPr>
        <w:t>POTE R. Met het oog op meer veiligheid. In: Gezinsbeleid in Vlaanderen, jg.21,</w:t>
      </w:r>
    </w:p>
    <w:p w14:paraId="66F273DE" w14:textId="77777777" w:rsidR="00601E69" w:rsidRDefault="00601E69" w:rsidP="00601E69">
      <w:pPr>
        <w:rPr>
          <w:lang w:val="nl-BE"/>
        </w:rPr>
      </w:pPr>
      <w:r w:rsidRPr="00601E69">
        <w:rPr>
          <w:lang w:val="nl-BE"/>
        </w:rPr>
        <w:t>nr. 1, 1992.</w:t>
      </w:r>
    </w:p>
    <w:p w14:paraId="7E540075" w14:textId="77777777" w:rsidR="00601E69" w:rsidRPr="00601E69" w:rsidRDefault="00601E69" w:rsidP="00601E69">
      <w:pPr>
        <w:rPr>
          <w:lang w:val="nl-BE"/>
        </w:rPr>
      </w:pPr>
    </w:p>
    <w:p w14:paraId="77A28F86" w14:textId="77777777" w:rsidR="00601E69" w:rsidRPr="00601E69" w:rsidRDefault="00601E69" w:rsidP="00601E69">
      <w:pPr>
        <w:rPr>
          <w:lang w:val="nl-BE"/>
        </w:rPr>
      </w:pPr>
      <w:r w:rsidRPr="00601E69">
        <w:rPr>
          <w:lang w:val="nl-BE"/>
        </w:rPr>
        <w:t>ROE R.A. Personeelsselectie: modellen en instrumenten. In: Drenth, P.J.D,</w:t>
      </w:r>
    </w:p>
    <w:p w14:paraId="3268EDCF" w14:textId="77777777" w:rsidR="00601E69" w:rsidRDefault="00601E69" w:rsidP="00601E69">
      <w:pPr>
        <w:rPr>
          <w:lang w:val="nl-BE"/>
        </w:rPr>
      </w:pPr>
      <w:r w:rsidRPr="00601E69">
        <w:rPr>
          <w:lang w:val="nl-BE"/>
        </w:rPr>
        <w:t>Thierry, H &amp; Wolff, Ch.J. 1992.</w:t>
      </w:r>
    </w:p>
    <w:p w14:paraId="7E77E7DA" w14:textId="77777777" w:rsidR="00601E69" w:rsidRPr="00601E69" w:rsidRDefault="00601E69" w:rsidP="00601E69">
      <w:pPr>
        <w:rPr>
          <w:lang w:val="nl-BE"/>
        </w:rPr>
      </w:pPr>
    </w:p>
    <w:p w14:paraId="5906853D" w14:textId="77777777" w:rsidR="009B4E73" w:rsidRDefault="00601E69" w:rsidP="00601E69">
      <w:pPr>
        <w:rPr>
          <w:lang w:val="nl-BE"/>
        </w:rPr>
      </w:pPr>
      <w:r w:rsidRPr="00601E69">
        <w:rPr>
          <w:lang w:val="nl-BE"/>
        </w:rPr>
        <w:t>TERLOUW, G. Functie-analyses ten behoeve van de politie. In: Hilversum:</w:t>
      </w:r>
      <w:r w:rsidR="009B4E73">
        <w:rPr>
          <w:lang w:val="nl-BE"/>
        </w:rPr>
        <w:t xml:space="preserve"> </w:t>
      </w:r>
      <w:r w:rsidRPr="00601E69">
        <w:rPr>
          <w:lang w:val="nl-BE"/>
        </w:rPr>
        <w:t>LSCP. 1993</w:t>
      </w:r>
    </w:p>
    <w:p w14:paraId="6A32567D" w14:textId="77777777" w:rsidR="00601E69" w:rsidRPr="00601E69" w:rsidRDefault="00601E69" w:rsidP="00601E69">
      <w:pPr>
        <w:rPr>
          <w:lang w:val="nl-BE"/>
        </w:rPr>
      </w:pPr>
      <w:r w:rsidRPr="00601E69">
        <w:rPr>
          <w:lang w:val="nl-BE"/>
        </w:rPr>
        <w:t>VANDER MEEREN, W. Werving en selectie als onderdeel van het</w:t>
      </w:r>
    </w:p>
    <w:p w14:paraId="282CF7BE" w14:textId="77777777" w:rsidR="00601E69" w:rsidRDefault="00601E69" w:rsidP="00601E69">
      <w:pPr>
        <w:rPr>
          <w:lang w:val="nl-BE"/>
        </w:rPr>
      </w:pPr>
      <w:r w:rsidRPr="00601E69">
        <w:rPr>
          <w:lang w:val="nl-BE"/>
        </w:rPr>
        <w:t>personeel(voorzieningsbeleid). In: Kluytmans, F. &amp; Hancké, C. 1993.</w:t>
      </w:r>
    </w:p>
    <w:p w14:paraId="6028F0F0" w14:textId="77777777" w:rsidR="00601E69" w:rsidRPr="00601E69" w:rsidRDefault="00601E69" w:rsidP="00601E69">
      <w:pPr>
        <w:rPr>
          <w:lang w:val="nl-BE"/>
        </w:rPr>
      </w:pPr>
    </w:p>
    <w:p w14:paraId="1DB01AE1" w14:textId="77777777" w:rsidR="00601E69" w:rsidRPr="00601E69" w:rsidRDefault="00601E69" w:rsidP="00601E69">
      <w:pPr>
        <w:rPr>
          <w:lang w:val="nl-BE"/>
        </w:rPr>
      </w:pPr>
      <w:r w:rsidRPr="00601E69">
        <w:rPr>
          <w:lang w:val="nl-BE"/>
        </w:rPr>
        <w:t>X. Agenten blazen zelf om aan controles te komen. In: Gazet van Antwerpen.</w:t>
      </w:r>
    </w:p>
    <w:p w14:paraId="0803EE9A" w14:textId="77777777" w:rsidR="009B4076" w:rsidRPr="009B4076" w:rsidRDefault="00601E69" w:rsidP="00601E69">
      <w:pPr>
        <w:rPr>
          <w:lang w:val="nl-BE"/>
        </w:rPr>
      </w:pPr>
      <w:r w:rsidRPr="00601E69">
        <w:rPr>
          <w:lang w:val="nl-BE"/>
        </w:rPr>
        <w:t>p3. 25 februari 2008.</w:t>
      </w:r>
    </w:p>
    <w:p w14:paraId="19E53AA7" w14:textId="77777777" w:rsidR="0053427B" w:rsidRPr="0053427B" w:rsidRDefault="0053427B" w:rsidP="0053427B">
      <w:pPr>
        <w:rPr>
          <w:lang w:val="nl-BE"/>
        </w:rPr>
      </w:pPr>
    </w:p>
    <w:p w14:paraId="0A07CEB2" w14:textId="77777777" w:rsidR="00CF7342" w:rsidRDefault="00E3717A" w:rsidP="00E3717A">
      <w:pPr>
        <w:pStyle w:val="Lijstalinea"/>
        <w:numPr>
          <w:ilvl w:val="0"/>
          <w:numId w:val="4"/>
        </w:numPr>
        <w:rPr>
          <w:b/>
          <w:lang w:val="nl-BE"/>
        </w:rPr>
      </w:pPr>
      <w:r>
        <w:rPr>
          <w:b/>
          <w:lang w:val="nl-BE"/>
        </w:rPr>
        <w:t>Context</w:t>
      </w:r>
    </w:p>
    <w:p w14:paraId="689134B7" w14:textId="77777777" w:rsidR="00E3717A" w:rsidRDefault="00E3717A" w:rsidP="00E3717A">
      <w:pPr>
        <w:rPr>
          <w:lang w:val="nl-BE"/>
        </w:rPr>
      </w:pPr>
      <w:r>
        <w:rPr>
          <w:lang w:val="nl-BE"/>
        </w:rPr>
        <w:t xml:space="preserve">Mijn basistekst is een eindwerk van Bert Devriendt. Het gehele einwerk gaat over verkeersveiligheid en politie, maar ik heb voornamelijk interesse in het deel rekrutering politie. Ik heb dit gevonden na een lange zoektocht op LIMO. Het is voor educatieve doeleinden bestemd. </w:t>
      </w:r>
    </w:p>
    <w:p w14:paraId="25A03736" w14:textId="77777777" w:rsidR="000B724B" w:rsidRDefault="000B724B" w:rsidP="00E3717A">
      <w:pPr>
        <w:rPr>
          <w:lang w:val="nl-BE"/>
        </w:rPr>
      </w:pPr>
    </w:p>
    <w:p w14:paraId="0E72C738" w14:textId="77777777" w:rsidR="000B724B" w:rsidRPr="000B724B" w:rsidRDefault="000B724B" w:rsidP="000B724B">
      <w:pPr>
        <w:pStyle w:val="Lijstalinea"/>
        <w:numPr>
          <w:ilvl w:val="0"/>
          <w:numId w:val="4"/>
        </w:numPr>
        <w:rPr>
          <w:b/>
          <w:lang w:val="nl-BE"/>
        </w:rPr>
      </w:pPr>
      <w:r w:rsidRPr="000B724B">
        <w:rPr>
          <w:b/>
          <w:lang w:val="nl-BE"/>
        </w:rPr>
        <w:t>Auteur</w:t>
      </w:r>
    </w:p>
    <w:p w14:paraId="64517673" w14:textId="77777777" w:rsidR="00CF7342" w:rsidRDefault="000B724B" w:rsidP="00EA2038">
      <w:pPr>
        <w:rPr>
          <w:lang w:val="nl-BE"/>
        </w:rPr>
      </w:pPr>
      <w:r>
        <w:rPr>
          <w:lang w:val="nl-BE"/>
        </w:rPr>
        <w:t xml:space="preserve">Zoals hierboven vermeld is Bert Devriendt de auteur van mijn artikel. </w:t>
      </w:r>
      <w:r w:rsidR="009C2129">
        <w:rPr>
          <w:lang w:val="nl-BE"/>
        </w:rPr>
        <w:t>In de tekst staan vermeld dat hij leider is van een jeugdbeweging en daardoor op het idee is gekomen om dit artikel te schrijven</w:t>
      </w:r>
    </w:p>
    <w:p w14:paraId="243A0214" w14:textId="77777777" w:rsidR="009C2129" w:rsidRDefault="009C2129" w:rsidP="00EA2038">
      <w:pPr>
        <w:rPr>
          <w:lang w:val="nl-BE"/>
        </w:rPr>
      </w:pPr>
    </w:p>
    <w:p w14:paraId="606E8D1C" w14:textId="77777777" w:rsidR="009C2129" w:rsidRDefault="005912F4" w:rsidP="009C2129">
      <w:pPr>
        <w:pStyle w:val="Lijstalinea"/>
        <w:numPr>
          <w:ilvl w:val="0"/>
          <w:numId w:val="4"/>
        </w:numPr>
        <w:rPr>
          <w:b/>
          <w:lang w:val="nl-BE"/>
        </w:rPr>
      </w:pPr>
      <w:r w:rsidRPr="005912F4">
        <w:rPr>
          <w:b/>
          <w:lang w:val="nl-BE"/>
        </w:rPr>
        <w:t>Structuur</w:t>
      </w:r>
    </w:p>
    <w:p w14:paraId="0C284ED4" w14:textId="77777777" w:rsidR="005912F4" w:rsidRDefault="005912F4" w:rsidP="005912F4">
      <w:pPr>
        <w:rPr>
          <w:lang w:val="nl-BE"/>
        </w:rPr>
      </w:pPr>
      <w:r>
        <w:rPr>
          <w:lang w:val="nl-BE"/>
        </w:rPr>
        <w:t xml:space="preserve">Eerst krijg je een korte samenvatting van wat er in de tekst staat en hoe de auteur er op is gekomen om deze tekst te schrijven. Daarna gaat hij dieper in op elk aangekaart puntje. Er zit een duidelijke structuur in de tekst waardoor hij makkelijk leest en je er wegwijs uit geraakt. Om het overzichtelijk te houden maakte hij ook gebruik van tussentitels. De referenties naar zijn gebruikte artikelen zijn onderaan zijn werk te zien, mooi overzichtelijk onder elkaar. Er werd met voet- en eindnoten gewerkt, hierin stond steeds duidelijk uitgelegd wat bedoelt werd in de tekst. </w:t>
      </w:r>
    </w:p>
    <w:p w14:paraId="0164E4D3" w14:textId="77777777" w:rsidR="00932A07" w:rsidRDefault="00932A07" w:rsidP="005912F4">
      <w:pPr>
        <w:rPr>
          <w:lang w:val="nl-BE"/>
        </w:rPr>
      </w:pPr>
    </w:p>
    <w:p w14:paraId="16AB22E9" w14:textId="77777777" w:rsidR="000F500D" w:rsidRDefault="000F500D">
      <w:pPr>
        <w:rPr>
          <w:rFonts w:asciiTheme="majorHAnsi" w:eastAsiaTheme="majorEastAsia" w:hAnsiTheme="majorHAnsi" w:cstheme="majorBidi"/>
          <w:spacing w:val="-10"/>
          <w:kern w:val="28"/>
          <w:sz w:val="56"/>
          <w:szCs w:val="56"/>
          <w:lang w:val="nl-BE"/>
        </w:rPr>
      </w:pPr>
      <w:r>
        <w:rPr>
          <w:lang w:val="nl-BE"/>
        </w:rPr>
        <w:br w:type="page"/>
      </w:r>
    </w:p>
    <w:p w14:paraId="3E66F739" w14:textId="77777777" w:rsidR="00932A07" w:rsidRDefault="00932A07" w:rsidP="000F500D">
      <w:pPr>
        <w:pStyle w:val="Kop1"/>
        <w:rPr>
          <w:lang w:val="nl-BE"/>
        </w:rPr>
      </w:pPr>
      <w:bookmarkStart w:id="3" w:name="_Toc470227286"/>
      <w:r>
        <w:rPr>
          <w:lang w:val="nl-BE"/>
        </w:rPr>
        <w:t xml:space="preserve">SADAN opdracht </w:t>
      </w:r>
      <w:r w:rsidR="009B4E73">
        <w:rPr>
          <w:lang w:val="nl-BE"/>
        </w:rPr>
        <w:t>stap 3</w:t>
      </w:r>
      <w:bookmarkEnd w:id="3"/>
    </w:p>
    <w:p w14:paraId="0F271BFE" w14:textId="77777777" w:rsidR="009B4E73" w:rsidRDefault="009B4E73" w:rsidP="008E4FD3">
      <w:pPr>
        <w:rPr>
          <w:lang w:val="nl-BE"/>
        </w:rPr>
      </w:pPr>
    </w:p>
    <w:p w14:paraId="6A6985A2" w14:textId="77777777" w:rsidR="009B4E73" w:rsidRPr="009B4E73" w:rsidRDefault="009B4E73" w:rsidP="009B4E73">
      <w:pPr>
        <w:pStyle w:val="Lijstalinea"/>
        <w:numPr>
          <w:ilvl w:val="0"/>
          <w:numId w:val="5"/>
        </w:numPr>
        <w:rPr>
          <w:b/>
          <w:lang w:val="nl-BE"/>
        </w:rPr>
      </w:pPr>
      <w:r w:rsidRPr="009B4E73">
        <w:rPr>
          <w:b/>
          <w:lang w:val="nl-BE"/>
        </w:rPr>
        <w:t>De vindplaats van de bronnen uit je basistekst</w:t>
      </w:r>
    </w:p>
    <w:p w14:paraId="6D38980D" w14:textId="77777777" w:rsidR="009B4E73" w:rsidRPr="009B4E73" w:rsidRDefault="009B4E73" w:rsidP="009B4E73">
      <w:pPr>
        <w:rPr>
          <w:lang w:val="nl-BE"/>
        </w:rPr>
      </w:pPr>
    </w:p>
    <w:tbl>
      <w:tblPr>
        <w:tblStyle w:val="Tabelraster"/>
        <w:tblW w:w="0" w:type="auto"/>
        <w:tblLook w:val="04A0" w:firstRow="1" w:lastRow="0" w:firstColumn="1" w:lastColumn="0" w:noHBand="0" w:noVBand="1"/>
      </w:tblPr>
      <w:tblGrid>
        <w:gridCol w:w="4528"/>
        <w:gridCol w:w="4528"/>
      </w:tblGrid>
      <w:tr w:rsidR="0090656D" w14:paraId="2AA2E39E" w14:textId="77777777" w:rsidTr="0090656D">
        <w:tc>
          <w:tcPr>
            <w:tcW w:w="4528" w:type="dxa"/>
          </w:tcPr>
          <w:p w14:paraId="2F2E22C2" w14:textId="77777777" w:rsidR="0090656D" w:rsidRPr="00CC16CF" w:rsidRDefault="0090656D" w:rsidP="00CC16CF">
            <w:pPr>
              <w:rPr>
                <w:b/>
                <w:lang w:val="nl-BE"/>
              </w:rPr>
            </w:pPr>
            <w:r w:rsidRPr="00CC16CF">
              <w:rPr>
                <w:b/>
                <w:lang w:val="nl-BE"/>
              </w:rPr>
              <w:t>Bron</w:t>
            </w:r>
          </w:p>
        </w:tc>
        <w:tc>
          <w:tcPr>
            <w:tcW w:w="4528" w:type="dxa"/>
          </w:tcPr>
          <w:p w14:paraId="17F84605" w14:textId="77777777" w:rsidR="0090656D" w:rsidRPr="00CC16CF" w:rsidRDefault="00CC16CF" w:rsidP="008E4FD3">
            <w:pPr>
              <w:rPr>
                <w:b/>
                <w:lang w:val="nl-BE"/>
              </w:rPr>
            </w:pPr>
            <w:r w:rsidRPr="00CC16CF">
              <w:rPr>
                <w:b/>
                <w:lang w:val="nl-BE"/>
              </w:rPr>
              <w:t>Vindplaats</w:t>
            </w:r>
          </w:p>
        </w:tc>
      </w:tr>
      <w:tr w:rsidR="00CC16CF" w14:paraId="5288A73F" w14:textId="77777777" w:rsidTr="0090656D">
        <w:tc>
          <w:tcPr>
            <w:tcW w:w="4528" w:type="dxa"/>
          </w:tcPr>
          <w:p w14:paraId="4602E7E9" w14:textId="77777777" w:rsidR="00FF4E8B" w:rsidRPr="00FF4E8B" w:rsidRDefault="00FF4E8B" w:rsidP="00FF4E8B">
            <w:pPr>
              <w:outlineLvl w:val="1"/>
              <w:rPr>
                <w:rFonts w:ascii="Helvetica" w:eastAsia="Times New Roman" w:hAnsi="Helvetica" w:cs="Times New Roman"/>
                <w:bCs/>
                <w:sz w:val="23"/>
                <w:szCs w:val="23"/>
                <w:lang w:eastAsia="nl-NL"/>
              </w:rPr>
            </w:pPr>
            <w:r w:rsidRPr="00FF4E8B">
              <w:rPr>
                <w:rFonts w:ascii="Helvetica" w:eastAsia="Times New Roman" w:hAnsi="Helvetica" w:cs="Times New Roman"/>
                <w:b/>
                <w:bCs/>
                <w:sz w:val="23"/>
                <w:szCs w:val="23"/>
                <w:bdr w:val="none" w:sz="0" w:space="0" w:color="auto" w:frame="1"/>
                <w:shd w:val="clear" w:color="auto" w:fill="CBD7E0"/>
                <w:lang w:eastAsia="nl-NL"/>
              </w:rPr>
              <w:br/>
            </w:r>
            <w:bookmarkStart w:id="4" w:name="_Toc470227143"/>
            <w:bookmarkStart w:id="5" w:name="_Toc470227287"/>
            <w:r w:rsidR="00C54433" w:rsidRPr="009F028D">
              <w:rPr>
                <w:rFonts w:ascii="Helvetica" w:eastAsia="Times New Roman" w:hAnsi="Helvetica" w:cs="Times New Roman"/>
                <w:bCs/>
                <w:sz w:val="23"/>
                <w:szCs w:val="23"/>
                <w:lang w:eastAsia="nl-NL"/>
              </w:rPr>
              <w:t xml:space="preserve">Politie, </w:t>
            </w:r>
            <w:r w:rsidRPr="00FF4E8B">
              <w:rPr>
                <w:rFonts w:ascii="Helvetica" w:eastAsia="Times New Roman" w:hAnsi="Helvetica" w:cs="Times New Roman"/>
                <w:bCs/>
                <w:sz w:val="23"/>
                <w:szCs w:val="23"/>
                <w:lang w:eastAsia="nl-NL"/>
              </w:rPr>
              <w:t>een lerende</w:t>
            </w:r>
            <w:r w:rsidR="00C54433" w:rsidRPr="009F028D">
              <w:rPr>
                <w:rFonts w:ascii="Helvetica" w:eastAsia="Times New Roman" w:hAnsi="Helvetica" w:cs="Times New Roman"/>
                <w:bCs/>
                <w:sz w:val="23"/>
                <w:szCs w:val="23"/>
                <w:lang w:eastAsia="nl-NL"/>
              </w:rPr>
              <w:t xml:space="preserve"> organisatie</w:t>
            </w:r>
            <w:bookmarkEnd w:id="4"/>
            <w:bookmarkEnd w:id="5"/>
            <w:r w:rsidRPr="009F028D">
              <w:rPr>
                <w:rFonts w:ascii="Helvetica" w:eastAsia="Times New Roman" w:hAnsi="Helvetica" w:cs="Times New Roman"/>
                <w:bCs/>
                <w:sz w:val="23"/>
                <w:szCs w:val="23"/>
                <w:lang w:eastAsia="nl-NL"/>
              </w:rPr>
              <w:t> </w:t>
            </w:r>
          </w:p>
          <w:p w14:paraId="7887A25E" w14:textId="77777777" w:rsidR="00FF4E8B" w:rsidRPr="00FF4E8B" w:rsidRDefault="00FF4E8B" w:rsidP="00FF4E8B">
            <w:pPr>
              <w:outlineLvl w:val="2"/>
              <w:rPr>
                <w:rFonts w:ascii="Helvetica" w:eastAsia="Times New Roman" w:hAnsi="Helvetica" w:cs="Times New Roman"/>
                <w:sz w:val="23"/>
                <w:szCs w:val="23"/>
                <w:lang w:eastAsia="nl-NL"/>
              </w:rPr>
            </w:pPr>
            <w:bookmarkStart w:id="6" w:name="_Toc470227144"/>
            <w:bookmarkStart w:id="7" w:name="_Toc470227288"/>
            <w:r w:rsidRPr="00FF4E8B">
              <w:rPr>
                <w:rFonts w:ascii="Helvetica" w:eastAsia="Times New Roman" w:hAnsi="Helvetica" w:cs="Times New Roman"/>
                <w:sz w:val="23"/>
                <w:szCs w:val="23"/>
                <w:lang w:eastAsia="nl-NL"/>
              </w:rPr>
              <w:t>De Kimpe, Sofie</w:t>
            </w:r>
            <w:bookmarkEnd w:id="6"/>
            <w:bookmarkEnd w:id="7"/>
          </w:p>
          <w:p w14:paraId="066CF05B" w14:textId="77777777" w:rsidR="00FF4E8B" w:rsidRPr="00FF4E8B" w:rsidRDefault="00FF4E8B" w:rsidP="00FF4E8B">
            <w:pPr>
              <w:rPr>
                <w:rFonts w:ascii="Helvetica" w:eastAsia="Times New Roman" w:hAnsi="Helvetica" w:cs="Times New Roman"/>
                <w:sz w:val="23"/>
                <w:szCs w:val="23"/>
                <w:lang w:eastAsia="nl-NL"/>
              </w:rPr>
            </w:pPr>
            <w:r w:rsidRPr="00FF4E8B">
              <w:rPr>
                <w:rFonts w:ascii="Helvetica" w:eastAsia="Times New Roman" w:hAnsi="Helvetica" w:cs="Times New Roman"/>
                <w:sz w:val="23"/>
                <w:szCs w:val="23"/>
                <w:bdr w:val="none" w:sz="0" w:space="0" w:color="auto" w:frame="1"/>
                <w:lang w:eastAsia="nl-NL"/>
              </w:rPr>
              <w:t xml:space="preserve">In: Het </w:t>
            </w:r>
            <w:r w:rsidR="00C54433" w:rsidRPr="00FF4E8B">
              <w:rPr>
                <w:rFonts w:ascii="Helvetica" w:eastAsia="Times New Roman" w:hAnsi="Helvetica" w:cs="Times New Roman"/>
                <w:sz w:val="23"/>
                <w:szCs w:val="23"/>
                <w:bdr w:val="none" w:sz="0" w:space="0" w:color="auto" w:frame="1"/>
                <w:lang w:eastAsia="nl-NL"/>
              </w:rPr>
              <w:t>Politiejournaal:</w:t>
            </w:r>
            <w:r w:rsidRPr="00FF4E8B">
              <w:rPr>
                <w:rFonts w:ascii="Helvetica" w:eastAsia="Times New Roman" w:hAnsi="Helvetica" w:cs="Times New Roman"/>
                <w:sz w:val="23"/>
                <w:szCs w:val="23"/>
                <w:bdr w:val="none" w:sz="0" w:space="0" w:color="auto" w:frame="1"/>
                <w:lang w:eastAsia="nl-NL"/>
              </w:rPr>
              <w:t xml:space="preserve"> Het Belgisch politievakblad en ledenblad van de Federatie., (2010) 7 ; p. 7 - 13</w:t>
            </w:r>
          </w:p>
          <w:p w14:paraId="1C4D7E72" w14:textId="77777777" w:rsidR="00CC16CF" w:rsidRDefault="00C54433" w:rsidP="00FF4E8B">
            <w:pPr>
              <w:rPr>
                <w:lang w:val="nl-BE"/>
              </w:rPr>
            </w:pPr>
            <w:r w:rsidRPr="00FF4E8B">
              <w:rPr>
                <w:rFonts w:ascii="Helvetica" w:eastAsia="Times New Roman" w:hAnsi="Helvetica" w:cs="Times New Roman"/>
                <w:sz w:val="23"/>
                <w:szCs w:val="23"/>
                <w:lang w:eastAsia="nl-NL"/>
              </w:rPr>
              <w:t>Brussel:</w:t>
            </w:r>
            <w:r w:rsidR="00FF4E8B" w:rsidRPr="00FF4E8B">
              <w:rPr>
                <w:rFonts w:ascii="Helvetica" w:eastAsia="Times New Roman" w:hAnsi="Helvetica" w:cs="Times New Roman"/>
                <w:sz w:val="23"/>
                <w:szCs w:val="23"/>
                <w:lang w:eastAsia="nl-NL"/>
              </w:rPr>
              <w:t xml:space="preserve"> Politeia, 2010.</w:t>
            </w:r>
          </w:p>
        </w:tc>
        <w:tc>
          <w:tcPr>
            <w:tcW w:w="4528" w:type="dxa"/>
          </w:tcPr>
          <w:p w14:paraId="63F89568" w14:textId="77777777" w:rsidR="00CC16CF" w:rsidRDefault="00C54433" w:rsidP="008E4FD3">
            <w:pPr>
              <w:rPr>
                <w:lang w:val="nl-BE"/>
              </w:rPr>
            </w:pPr>
            <w:r w:rsidRPr="00C54433">
              <w:rPr>
                <w:lang w:val="nl-BE"/>
              </w:rPr>
              <w:t>VIVES - Kortrijk, Roeselare, Tielt, Torhout</w:t>
            </w:r>
          </w:p>
        </w:tc>
      </w:tr>
      <w:tr w:rsidR="00CC16CF" w14:paraId="55D1F75D" w14:textId="77777777" w:rsidTr="0090656D">
        <w:tc>
          <w:tcPr>
            <w:tcW w:w="4528" w:type="dxa"/>
          </w:tcPr>
          <w:p w14:paraId="5F850E60" w14:textId="77777777" w:rsidR="00ED6D6E" w:rsidRPr="00ED6D6E" w:rsidRDefault="00ED6D6E" w:rsidP="00ED6D6E">
            <w:pPr>
              <w:rPr>
                <w:lang w:val="nl-BE"/>
              </w:rPr>
            </w:pPr>
            <w:r w:rsidRPr="00ED6D6E">
              <w:rPr>
                <w:lang w:val="nl-BE"/>
              </w:rPr>
              <w:t>Coaching in een vitale politie-organisatie: ontwikkeling van medewerker en organisatie</w:t>
            </w:r>
          </w:p>
          <w:p w14:paraId="0E8567B3" w14:textId="77777777" w:rsidR="00ED6D6E" w:rsidRPr="00ED6D6E" w:rsidRDefault="00ED6D6E" w:rsidP="00ED6D6E">
            <w:pPr>
              <w:rPr>
                <w:lang w:val="nl-BE"/>
              </w:rPr>
            </w:pPr>
            <w:r w:rsidRPr="00ED6D6E">
              <w:rPr>
                <w:lang w:val="nl-BE"/>
              </w:rPr>
              <w:t>Boom, Rob</w:t>
            </w:r>
          </w:p>
          <w:p w14:paraId="2EE7E3F1" w14:textId="77777777" w:rsidR="00ED6D6E" w:rsidRPr="00ED6D6E" w:rsidRDefault="00ED6D6E" w:rsidP="00ED6D6E">
            <w:pPr>
              <w:rPr>
                <w:lang w:val="nl-BE"/>
              </w:rPr>
            </w:pPr>
            <w:r w:rsidRPr="00ED6D6E">
              <w:rPr>
                <w:lang w:val="nl-BE"/>
              </w:rPr>
              <w:t>In: Tijdschrift voor coaching : visieblad voor professioneel begeleiden., 7(2011)4 ; p. 38-41</w:t>
            </w:r>
          </w:p>
          <w:p w14:paraId="11206AF2" w14:textId="77777777" w:rsidR="00CC16CF" w:rsidRDefault="00ED6D6E" w:rsidP="00ED6D6E">
            <w:pPr>
              <w:rPr>
                <w:lang w:val="nl-BE"/>
              </w:rPr>
            </w:pPr>
            <w:r w:rsidRPr="00ED6D6E">
              <w:rPr>
                <w:lang w:val="nl-BE"/>
              </w:rPr>
              <w:t>2011</w:t>
            </w:r>
          </w:p>
        </w:tc>
        <w:tc>
          <w:tcPr>
            <w:tcW w:w="4528" w:type="dxa"/>
          </w:tcPr>
          <w:p w14:paraId="23B389F3" w14:textId="77777777" w:rsidR="00CC16CF" w:rsidRDefault="009F028D" w:rsidP="008E4FD3">
            <w:pPr>
              <w:rPr>
                <w:lang w:val="nl-BE"/>
              </w:rPr>
            </w:pPr>
            <w:r w:rsidRPr="009F028D">
              <w:rPr>
                <w:lang w:val="nl-BE"/>
              </w:rPr>
              <w:t>Opleidingsinstituut van de Federale Overheid</w:t>
            </w:r>
          </w:p>
          <w:p w14:paraId="39C0066B" w14:textId="77777777" w:rsidR="009F028D" w:rsidRDefault="009F028D" w:rsidP="008E4FD3">
            <w:pPr>
              <w:rPr>
                <w:lang w:val="nl-BE"/>
              </w:rPr>
            </w:pPr>
          </w:p>
          <w:p w14:paraId="16C31A3B" w14:textId="77777777" w:rsidR="009F028D" w:rsidRDefault="009F028D" w:rsidP="008E4FD3">
            <w:pPr>
              <w:rPr>
                <w:lang w:val="nl-BE"/>
              </w:rPr>
            </w:pPr>
            <w:r w:rsidRPr="00C54433">
              <w:rPr>
                <w:lang w:val="nl-BE"/>
              </w:rPr>
              <w:t>VIVES - Kortrijk, Roeselare, Tielt, Torhout</w:t>
            </w:r>
          </w:p>
        </w:tc>
      </w:tr>
      <w:tr w:rsidR="00CC16CF" w14:paraId="2B318F84" w14:textId="77777777" w:rsidTr="0090656D">
        <w:tc>
          <w:tcPr>
            <w:tcW w:w="4528" w:type="dxa"/>
          </w:tcPr>
          <w:p w14:paraId="730B91E2" w14:textId="77777777" w:rsidR="0097709F" w:rsidRPr="0097709F" w:rsidRDefault="0097709F" w:rsidP="0097709F">
            <w:pPr>
              <w:rPr>
                <w:lang w:val="nl-BE"/>
              </w:rPr>
            </w:pPr>
            <w:r w:rsidRPr="0097709F">
              <w:rPr>
                <w:lang w:val="nl-BE"/>
              </w:rPr>
              <w:t>Algemene werking Federale Gerechtelijke Politie en analyse uitvoering vonnissen en arresten betreffende hun dossiers</w:t>
            </w:r>
          </w:p>
          <w:p w14:paraId="1DE888E9" w14:textId="77777777" w:rsidR="0097709F" w:rsidRPr="0097709F" w:rsidRDefault="0097709F" w:rsidP="0097709F">
            <w:pPr>
              <w:rPr>
                <w:lang w:val="nl-BE"/>
              </w:rPr>
            </w:pPr>
            <w:r w:rsidRPr="0097709F">
              <w:rPr>
                <w:lang w:val="nl-BE"/>
              </w:rPr>
              <w:t>Van der Linden, Fabienne</w:t>
            </w:r>
          </w:p>
          <w:p w14:paraId="7CD90538" w14:textId="77777777" w:rsidR="00CC16CF" w:rsidRDefault="0097709F" w:rsidP="0097709F">
            <w:pPr>
              <w:rPr>
                <w:lang w:val="nl-BE"/>
              </w:rPr>
            </w:pPr>
            <w:r w:rsidRPr="0097709F">
              <w:rPr>
                <w:lang w:val="nl-BE"/>
              </w:rPr>
              <w:t>Geel : Katholieke Hogeschool Kempen, 2006.</w:t>
            </w:r>
          </w:p>
        </w:tc>
        <w:tc>
          <w:tcPr>
            <w:tcW w:w="4528" w:type="dxa"/>
          </w:tcPr>
          <w:p w14:paraId="2CAA267D" w14:textId="77777777" w:rsidR="00CC16CF" w:rsidRDefault="0097709F" w:rsidP="008E4FD3">
            <w:pPr>
              <w:rPr>
                <w:lang w:val="nl-BE"/>
              </w:rPr>
            </w:pPr>
            <w:r>
              <w:rPr>
                <w:lang w:val="nl-BE"/>
              </w:rPr>
              <w:t>Online beschikbaar op LIMO</w:t>
            </w:r>
          </w:p>
          <w:p w14:paraId="169347AE" w14:textId="77777777" w:rsidR="0097709F" w:rsidRDefault="0097709F" w:rsidP="008E4FD3">
            <w:pPr>
              <w:rPr>
                <w:lang w:val="nl-BE"/>
              </w:rPr>
            </w:pPr>
            <w:r>
              <w:rPr>
                <w:lang w:val="nl-BE"/>
              </w:rPr>
              <w:t>Geen fysieke versie beschikbaar</w:t>
            </w:r>
          </w:p>
        </w:tc>
      </w:tr>
      <w:tr w:rsidR="00CC16CF" w14:paraId="434A6087" w14:textId="77777777" w:rsidTr="0090656D">
        <w:tc>
          <w:tcPr>
            <w:tcW w:w="4528" w:type="dxa"/>
          </w:tcPr>
          <w:p w14:paraId="275B825D" w14:textId="77777777" w:rsidR="009264F5" w:rsidRPr="009264F5" w:rsidRDefault="009264F5" w:rsidP="009264F5">
            <w:pPr>
              <w:rPr>
                <w:lang w:val="nl-BE"/>
              </w:rPr>
            </w:pPr>
            <w:r w:rsidRPr="009264F5">
              <w:rPr>
                <w:lang w:val="nl-BE"/>
              </w:rPr>
              <w:t>Ik word politie-inspecteur: Jouw gids doorheen de selectieproeven</w:t>
            </w:r>
          </w:p>
          <w:p w14:paraId="7CA4E13B" w14:textId="77777777" w:rsidR="009264F5" w:rsidRPr="009264F5" w:rsidRDefault="009264F5" w:rsidP="009264F5">
            <w:pPr>
              <w:rPr>
                <w:lang w:val="nl-BE"/>
              </w:rPr>
            </w:pPr>
            <w:r w:rsidRPr="009264F5">
              <w:rPr>
                <w:lang w:val="nl-BE"/>
              </w:rPr>
              <w:t>Duchatelet, Alain</w:t>
            </w:r>
          </w:p>
          <w:p w14:paraId="5C617E28" w14:textId="77777777" w:rsidR="00CC16CF" w:rsidRDefault="009264F5" w:rsidP="009264F5">
            <w:pPr>
              <w:rPr>
                <w:lang w:val="nl-BE"/>
              </w:rPr>
            </w:pPr>
            <w:r w:rsidRPr="009264F5">
              <w:rPr>
                <w:lang w:val="nl-BE"/>
              </w:rPr>
              <w:t>Brussel : Politeia 2016</w:t>
            </w:r>
          </w:p>
        </w:tc>
        <w:tc>
          <w:tcPr>
            <w:tcW w:w="4528" w:type="dxa"/>
          </w:tcPr>
          <w:p w14:paraId="2331A9C3" w14:textId="77777777" w:rsidR="00CC16CF" w:rsidRDefault="009264F5" w:rsidP="008E4FD3">
            <w:pPr>
              <w:rPr>
                <w:lang w:val="nl-BE"/>
              </w:rPr>
            </w:pPr>
            <w:r w:rsidRPr="00C54433">
              <w:rPr>
                <w:lang w:val="nl-BE"/>
              </w:rPr>
              <w:t>VIVES - Kortrijk, Roeselare, Tielt, Torhout</w:t>
            </w:r>
          </w:p>
        </w:tc>
      </w:tr>
      <w:tr w:rsidR="009264F5" w14:paraId="5A377953" w14:textId="77777777" w:rsidTr="0090656D">
        <w:tc>
          <w:tcPr>
            <w:tcW w:w="4528" w:type="dxa"/>
          </w:tcPr>
          <w:p w14:paraId="1765E7D9" w14:textId="77777777" w:rsidR="009264F5" w:rsidRPr="009264F5" w:rsidRDefault="009264F5" w:rsidP="009264F5">
            <w:pPr>
              <w:rPr>
                <w:lang w:val="nl-BE"/>
              </w:rPr>
            </w:pPr>
            <w:r w:rsidRPr="009264F5">
              <w:rPr>
                <w:lang w:val="nl-BE"/>
              </w:rPr>
              <w:t>Hebben mannen en vrouwen gelijke kansen bij selectieproeven met intelligentietests</w:t>
            </w:r>
          </w:p>
          <w:p w14:paraId="3B7C2A47" w14:textId="77777777" w:rsidR="009264F5" w:rsidRPr="009264F5" w:rsidRDefault="009264F5" w:rsidP="009264F5">
            <w:pPr>
              <w:rPr>
                <w:lang w:val="nl-BE"/>
              </w:rPr>
            </w:pPr>
            <w:r w:rsidRPr="009264F5">
              <w:rPr>
                <w:lang w:val="nl-BE"/>
              </w:rPr>
              <w:t>Meulders, Michel ; Vandenberk, Miek ; De Boeck, Paul e.a.</w:t>
            </w:r>
          </w:p>
          <w:p w14:paraId="256EB358" w14:textId="77777777" w:rsidR="009264F5" w:rsidRPr="009264F5" w:rsidRDefault="009264F5" w:rsidP="009264F5">
            <w:pPr>
              <w:rPr>
                <w:lang w:val="nl-BE"/>
              </w:rPr>
            </w:pPr>
            <w:r w:rsidRPr="009264F5">
              <w:rPr>
                <w:lang w:val="nl-BE"/>
              </w:rPr>
              <w:t>Meulders, Michel ; Vandenberk, Miek ; De Boeck, Paul (1947)</w:t>
            </w:r>
          </w:p>
          <w:p w14:paraId="22E310BC" w14:textId="77777777" w:rsidR="009264F5" w:rsidRPr="009264F5" w:rsidRDefault="009264F5" w:rsidP="009264F5">
            <w:pPr>
              <w:rPr>
                <w:lang w:val="nl-BE"/>
              </w:rPr>
            </w:pPr>
            <w:r w:rsidRPr="009264F5">
              <w:rPr>
                <w:lang w:val="nl-BE"/>
              </w:rPr>
              <w:t>Brussel : VIONA, 2004.</w:t>
            </w:r>
          </w:p>
        </w:tc>
        <w:tc>
          <w:tcPr>
            <w:tcW w:w="4528" w:type="dxa"/>
          </w:tcPr>
          <w:p w14:paraId="7C05C6FF" w14:textId="77777777" w:rsidR="009264F5" w:rsidRDefault="009264F5" w:rsidP="008E4FD3">
            <w:pPr>
              <w:rPr>
                <w:lang w:val="nl-BE"/>
              </w:rPr>
            </w:pPr>
            <w:r>
              <w:rPr>
                <w:lang w:val="nl-BE"/>
              </w:rPr>
              <w:t xml:space="preserve">KU Leuven </w:t>
            </w:r>
          </w:p>
          <w:p w14:paraId="04B02884" w14:textId="77777777" w:rsidR="009264F5" w:rsidRDefault="009264F5" w:rsidP="008E4FD3">
            <w:pPr>
              <w:rPr>
                <w:lang w:val="nl-BE"/>
              </w:rPr>
            </w:pPr>
            <w:r w:rsidRPr="009264F5">
              <w:rPr>
                <w:lang w:val="nl-BE"/>
              </w:rPr>
              <w:t>SERV-documentatiecentrum</w:t>
            </w:r>
          </w:p>
          <w:p w14:paraId="750EF770" w14:textId="77777777" w:rsidR="009264F5" w:rsidRPr="00C54433" w:rsidRDefault="009264F5" w:rsidP="008E4FD3">
            <w:pPr>
              <w:rPr>
                <w:lang w:val="nl-BE"/>
              </w:rPr>
            </w:pPr>
            <w:r w:rsidRPr="00C54433">
              <w:rPr>
                <w:lang w:val="nl-BE"/>
              </w:rPr>
              <w:t>VIVES - Kortrijk, Roeselare, Tielt, Torhout</w:t>
            </w:r>
          </w:p>
        </w:tc>
      </w:tr>
      <w:tr w:rsidR="009264F5" w14:paraId="123AD98C" w14:textId="77777777" w:rsidTr="0090656D">
        <w:tc>
          <w:tcPr>
            <w:tcW w:w="4528" w:type="dxa"/>
          </w:tcPr>
          <w:p w14:paraId="1D3645E3" w14:textId="77777777" w:rsidR="006339B6" w:rsidRPr="006339B6" w:rsidRDefault="006339B6" w:rsidP="006339B6">
            <w:pPr>
              <w:rPr>
                <w:lang w:val="nl-BE"/>
              </w:rPr>
            </w:pPr>
            <w:r w:rsidRPr="006339B6">
              <w:rPr>
                <w:rFonts w:ascii="Helvetica" w:eastAsia="Times New Roman" w:hAnsi="Helvetica" w:cs="Times New Roman"/>
                <w:b/>
                <w:bCs/>
                <w:sz w:val="23"/>
                <w:szCs w:val="23"/>
                <w:lang w:eastAsia="nl-NL"/>
              </w:rPr>
              <w:br/>
            </w:r>
            <w:r w:rsidRPr="006339B6">
              <w:rPr>
                <w:lang w:val="nl-BE"/>
              </w:rPr>
              <w:t>Wetenschappelijke politie in de criminele repressie</w:t>
            </w:r>
          </w:p>
          <w:p w14:paraId="4623DC0C" w14:textId="77777777" w:rsidR="006339B6" w:rsidRPr="006339B6" w:rsidRDefault="006339B6" w:rsidP="006339B6">
            <w:pPr>
              <w:rPr>
                <w:lang w:val="nl-BE"/>
              </w:rPr>
            </w:pPr>
            <w:r w:rsidRPr="006339B6">
              <w:rPr>
                <w:lang w:val="nl-BE"/>
              </w:rPr>
              <w:t>Goessens, P.</w:t>
            </w:r>
          </w:p>
          <w:p w14:paraId="68BD963E" w14:textId="77777777" w:rsidR="009264F5" w:rsidRPr="009264F5" w:rsidRDefault="006339B6" w:rsidP="006339B6">
            <w:pPr>
              <w:rPr>
                <w:lang w:val="nl-BE"/>
              </w:rPr>
            </w:pPr>
            <w:r w:rsidRPr="006339B6">
              <w:rPr>
                <w:lang w:val="nl-BE"/>
              </w:rPr>
              <w:t>Antwerpen : Studiecentrum voor de politie, 1968</w:t>
            </w:r>
          </w:p>
        </w:tc>
        <w:tc>
          <w:tcPr>
            <w:tcW w:w="4528" w:type="dxa"/>
          </w:tcPr>
          <w:p w14:paraId="4C39B937" w14:textId="77777777" w:rsidR="009264F5" w:rsidRDefault="006339B6" w:rsidP="008E4FD3">
            <w:pPr>
              <w:rPr>
                <w:lang w:val="nl-BE"/>
              </w:rPr>
            </w:pPr>
            <w:r>
              <w:rPr>
                <w:lang w:val="nl-BE"/>
              </w:rPr>
              <w:t>KU Leuven</w:t>
            </w:r>
          </w:p>
          <w:p w14:paraId="5D835403" w14:textId="77777777" w:rsidR="006339B6" w:rsidRPr="00C54433" w:rsidRDefault="006339B6" w:rsidP="008E4FD3">
            <w:pPr>
              <w:rPr>
                <w:lang w:val="nl-BE"/>
              </w:rPr>
            </w:pPr>
            <w:r w:rsidRPr="00C54433">
              <w:rPr>
                <w:lang w:val="nl-BE"/>
              </w:rPr>
              <w:t>VIVES - Kortrijk, Roeselare, Tielt, Torhout</w:t>
            </w:r>
          </w:p>
        </w:tc>
      </w:tr>
      <w:tr w:rsidR="009264F5" w14:paraId="3B50E0FE" w14:textId="77777777" w:rsidTr="0090656D">
        <w:tc>
          <w:tcPr>
            <w:tcW w:w="4528" w:type="dxa"/>
          </w:tcPr>
          <w:p w14:paraId="76B89D42" w14:textId="77777777" w:rsidR="00C52A00" w:rsidRPr="00C52A00" w:rsidRDefault="00C52A00" w:rsidP="00C52A00">
            <w:pPr>
              <w:rPr>
                <w:lang w:val="nl-BE"/>
              </w:rPr>
            </w:pPr>
            <w:r w:rsidRPr="00C52A00">
              <w:rPr>
                <w:lang w:val="nl-BE"/>
              </w:rPr>
              <w:t>Werken aan een nieuwe cultuur: de deontologische code als hefboom</w:t>
            </w:r>
          </w:p>
          <w:p w14:paraId="2375DF2B" w14:textId="77777777" w:rsidR="00C52A00" w:rsidRPr="00C52A00" w:rsidRDefault="00C52A00" w:rsidP="00C52A00">
            <w:pPr>
              <w:rPr>
                <w:lang w:val="nl-BE"/>
              </w:rPr>
            </w:pPr>
            <w:r w:rsidRPr="00C52A00">
              <w:rPr>
                <w:lang w:val="nl-BE"/>
              </w:rPr>
              <w:t>De Bulck, P.</w:t>
            </w:r>
          </w:p>
          <w:p w14:paraId="7BFF4790" w14:textId="77777777" w:rsidR="00C52A00" w:rsidRPr="00C52A00" w:rsidRDefault="00C52A00" w:rsidP="00C52A00">
            <w:pPr>
              <w:rPr>
                <w:lang w:val="nl-BE"/>
              </w:rPr>
            </w:pPr>
            <w:r w:rsidRPr="00C52A00">
              <w:rPr>
                <w:lang w:val="nl-BE"/>
              </w:rPr>
              <w:t>In: Politiejournaal., (2008) nr. 1, p. 25-28</w:t>
            </w:r>
          </w:p>
          <w:p w14:paraId="0B696271" w14:textId="77777777" w:rsidR="009264F5" w:rsidRPr="009264F5" w:rsidRDefault="00C52A00" w:rsidP="00C52A00">
            <w:pPr>
              <w:rPr>
                <w:lang w:val="nl-BE"/>
              </w:rPr>
            </w:pPr>
            <w:r w:rsidRPr="00C52A00">
              <w:rPr>
                <w:lang w:val="nl-BE"/>
              </w:rPr>
              <w:t>2008</w:t>
            </w:r>
          </w:p>
        </w:tc>
        <w:tc>
          <w:tcPr>
            <w:tcW w:w="4528" w:type="dxa"/>
          </w:tcPr>
          <w:p w14:paraId="64F237BB" w14:textId="77777777" w:rsidR="009264F5" w:rsidRPr="00C54433" w:rsidRDefault="00C52A00" w:rsidP="008E4FD3">
            <w:pPr>
              <w:rPr>
                <w:lang w:val="nl-BE"/>
              </w:rPr>
            </w:pPr>
            <w:r w:rsidRPr="00C54433">
              <w:rPr>
                <w:lang w:val="nl-BE"/>
              </w:rPr>
              <w:t>VIVES - Kortrijk, Roeselare, Tielt, Torhout</w:t>
            </w:r>
          </w:p>
        </w:tc>
      </w:tr>
      <w:tr w:rsidR="009264F5" w14:paraId="6A10C389" w14:textId="77777777" w:rsidTr="0090656D">
        <w:tc>
          <w:tcPr>
            <w:tcW w:w="4528" w:type="dxa"/>
          </w:tcPr>
          <w:p w14:paraId="28D444DF" w14:textId="77777777" w:rsidR="00C52A00" w:rsidRPr="00C52A00" w:rsidRDefault="00C52A00" w:rsidP="00C52A00">
            <w:pPr>
              <w:rPr>
                <w:lang w:val="nl-BE"/>
              </w:rPr>
            </w:pPr>
            <w:r w:rsidRPr="00C52A00">
              <w:rPr>
                <w:lang w:val="nl-BE"/>
              </w:rPr>
              <w:t>Deontologie en integriteit bij de politie: beschouwingen over een deontologische code</w:t>
            </w:r>
          </w:p>
          <w:p w14:paraId="7262D542" w14:textId="77777777" w:rsidR="00C52A00" w:rsidRPr="00C52A00" w:rsidRDefault="00C52A00" w:rsidP="00C52A00">
            <w:pPr>
              <w:rPr>
                <w:lang w:val="nl-BE"/>
              </w:rPr>
            </w:pPr>
            <w:r w:rsidRPr="00C52A00">
              <w:rPr>
                <w:lang w:val="nl-BE"/>
              </w:rPr>
              <w:t>Snels, Marc (Editor) ; Collier, Alain (Editor) ; Bruggeman, Willy ; Duhaut, Georges ; Peeters, Walter ; Verbist, Rob ; Maesschalck, Jeroen ; Van de Plas, Armand ; Van den Broeck, Tom</w:t>
            </w:r>
          </w:p>
          <w:p w14:paraId="549C324C" w14:textId="77777777" w:rsidR="009264F5" w:rsidRPr="009264F5" w:rsidRDefault="00C52A00" w:rsidP="00C52A00">
            <w:pPr>
              <w:rPr>
                <w:lang w:val="nl-BE"/>
              </w:rPr>
            </w:pPr>
            <w:r w:rsidRPr="00C52A00">
              <w:rPr>
                <w:lang w:val="nl-BE"/>
              </w:rPr>
              <w:t>Brussel : Politeia, 2004</w:t>
            </w:r>
          </w:p>
        </w:tc>
        <w:tc>
          <w:tcPr>
            <w:tcW w:w="4528" w:type="dxa"/>
          </w:tcPr>
          <w:p w14:paraId="0742680D" w14:textId="77777777" w:rsidR="009264F5" w:rsidRDefault="00C52A00" w:rsidP="008E4FD3">
            <w:pPr>
              <w:rPr>
                <w:lang w:val="nl-BE"/>
              </w:rPr>
            </w:pPr>
            <w:r w:rsidRPr="00C52A00">
              <w:rPr>
                <w:lang w:val="nl-BE"/>
              </w:rPr>
              <w:t>Belgisch Parlement Belge</w:t>
            </w:r>
          </w:p>
          <w:p w14:paraId="199E776B" w14:textId="77777777" w:rsidR="00C52A00" w:rsidRDefault="00C52A00" w:rsidP="008E4FD3">
            <w:pPr>
              <w:rPr>
                <w:lang w:val="nl-BE"/>
              </w:rPr>
            </w:pPr>
            <w:r>
              <w:rPr>
                <w:lang w:val="nl-BE"/>
              </w:rPr>
              <w:t>KU Leuven</w:t>
            </w:r>
          </w:p>
          <w:p w14:paraId="6F57FC4A" w14:textId="77777777" w:rsidR="00C52A00" w:rsidRDefault="00C52A00" w:rsidP="008E4FD3">
            <w:pPr>
              <w:rPr>
                <w:lang w:val="nl-BE"/>
              </w:rPr>
            </w:pPr>
            <w:r>
              <w:rPr>
                <w:lang w:val="nl-BE"/>
              </w:rPr>
              <w:t>Vlaams Parlement</w:t>
            </w:r>
          </w:p>
          <w:p w14:paraId="1D769A79" w14:textId="77777777" w:rsidR="00C52A00" w:rsidRPr="00C54433" w:rsidRDefault="00C52A00" w:rsidP="008E4FD3">
            <w:pPr>
              <w:rPr>
                <w:lang w:val="nl-BE"/>
              </w:rPr>
            </w:pPr>
            <w:r w:rsidRPr="00C54433">
              <w:rPr>
                <w:lang w:val="nl-BE"/>
              </w:rPr>
              <w:t>VIVES - Kortrijk, Roeselare, Tielt, Torhout</w:t>
            </w:r>
          </w:p>
        </w:tc>
      </w:tr>
      <w:tr w:rsidR="009264F5" w14:paraId="39F789ED" w14:textId="77777777" w:rsidTr="0090656D">
        <w:tc>
          <w:tcPr>
            <w:tcW w:w="4528" w:type="dxa"/>
          </w:tcPr>
          <w:p w14:paraId="202A45B9" w14:textId="77777777" w:rsidR="00815BD4" w:rsidRPr="00815BD4" w:rsidRDefault="00815BD4" w:rsidP="00815BD4">
            <w:pPr>
              <w:rPr>
                <w:lang w:val="nl-BE"/>
              </w:rPr>
            </w:pPr>
            <w:r w:rsidRPr="00815BD4">
              <w:rPr>
                <w:lang w:val="nl-BE"/>
              </w:rPr>
              <w:t>Politie</w:t>
            </w:r>
          </w:p>
          <w:p w14:paraId="10C193B7" w14:textId="77777777" w:rsidR="00815BD4" w:rsidRPr="00815BD4" w:rsidRDefault="00815BD4" w:rsidP="00815BD4">
            <w:pPr>
              <w:rPr>
                <w:lang w:val="nl-BE"/>
              </w:rPr>
            </w:pPr>
            <w:r w:rsidRPr="00815BD4">
              <w:rPr>
                <w:lang w:val="nl-BE"/>
              </w:rPr>
              <w:t>Stol, W.</w:t>
            </w:r>
          </w:p>
          <w:p w14:paraId="6D4C8E39" w14:textId="77777777" w:rsidR="00815BD4" w:rsidRPr="00815BD4" w:rsidRDefault="00815BD4" w:rsidP="00815BD4">
            <w:pPr>
              <w:rPr>
                <w:lang w:val="nl-BE"/>
              </w:rPr>
            </w:pPr>
            <w:r w:rsidRPr="00815BD4">
              <w:rPr>
                <w:lang w:val="nl-BE"/>
              </w:rPr>
              <w:t>In: Basisboek integrale veiligheid., 184-196</w:t>
            </w:r>
          </w:p>
          <w:p w14:paraId="2CF90A22" w14:textId="77777777" w:rsidR="009264F5" w:rsidRPr="009264F5" w:rsidRDefault="00815BD4" w:rsidP="00815BD4">
            <w:pPr>
              <w:rPr>
                <w:lang w:val="nl-BE"/>
              </w:rPr>
            </w:pPr>
            <w:r w:rsidRPr="00815BD4">
              <w:rPr>
                <w:lang w:val="nl-BE"/>
              </w:rPr>
              <w:t>s.d.</w:t>
            </w:r>
          </w:p>
        </w:tc>
        <w:tc>
          <w:tcPr>
            <w:tcW w:w="4528" w:type="dxa"/>
          </w:tcPr>
          <w:p w14:paraId="690683B4" w14:textId="77777777" w:rsidR="009264F5" w:rsidRPr="00C54433" w:rsidRDefault="00815BD4" w:rsidP="008E4FD3">
            <w:pPr>
              <w:rPr>
                <w:lang w:val="nl-BE"/>
              </w:rPr>
            </w:pPr>
            <w:r w:rsidRPr="00C54433">
              <w:rPr>
                <w:lang w:val="nl-BE"/>
              </w:rPr>
              <w:t>VIVES - Kortrijk, Roeselare, Tielt, Torhout</w:t>
            </w:r>
          </w:p>
        </w:tc>
      </w:tr>
      <w:tr w:rsidR="009264F5" w14:paraId="097F2F0E" w14:textId="77777777" w:rsidTr="0090656D">
        <w:tc>
          <w:tcPr>
            <w:tcW w:w="4528" w:type="dxa"/>
          </w:tcPr>
          <w:p w14:paraId="68731466" w14:textId="77777777" w:rsidR="00B56940" w:rsidRPr="00B56940" w:rsidRDefault="00B56940" w:rsidP="00B56940">
            <w:pPr>
              <w:rPr>
                <w:lang w:val="nl-BE"/>
              </w:rPr>
            </w:pPr>
            <w:r w:rsidRPr="00B56940">
              <w:rPr>
                <w:lang w:val="nl-BE"/>
              </w:rPr>
              <w:t>Vrouwen bij de politie</w:t>
            </w:r>
          </w:p>
          <w:p w14:paraId="21E27BF3" w14:textId="77777777" w:rsidR="00B56940" w:rsidRPr="00B56940" w:rsidRDefault="00B56940" w:rsidP="00B56940">
            <w:pPr>
              <w:rPr>
                <w:lang w:val="nl-BE"/>
              </w:rPr>
            </w:pPr>
            <w:r w:rsidRPr="00B56940">
              <w:rPr>
                <w:lang w:val="nl-BE"/>
              </w:rPr>
              <w:t>Belaen, H. ; Dewulf, C. ; Vandecasteele, A.</w:t>
            </w:r>
          </w:p>
          <w:p w14:paraId="08B9EC87" w14:textId="77777777" w:rsidR="009264F5" w:rsidRPr="009264F5" w:rsidRDefault="00B56940" w:rsidP="00B56940">
            <w:pPr>
              <w:rPr>
                <w:lang w:val="nl-BE"/>
              </w:rPr>
            </w:pPr>
            <w:r w:rsidRPr="00B56940">
              <w:rPr>
                <w:lang w:val="nl-BE"/>
              </w:rPr>
              <w:t>Brussel : Kabinet van de Staatssecretaris voor maatschappelijke emancipatie, 1990</w:t>
            </w:r>
          </w:p>
        </w:tc>
        <w:tc>
          <w:tcPr>
            <w:tcW w:w="4528" w:type="dxa"/>
          </w:tcPr>
          <w:p w14:paraId="5FB3A2F3" w14:textId="77777777" w:rsidR="009264F5" w:rsidRPr="00C54433" w:rsidRDefault="00B56940" w:rsidP="008E4FD3">
            <w:pPr>
              <w:rPr>
                <w:lang w:val="nl-BE"/>
              </w:rPr>
            </w:pPr>
            <w:r w:rsidRPr="00C54433">
              <w:rPr>
                <w:lang w:val="nl-BE"/>
              </w:rPr>
              <w:t>VIVES - Kortrijk, Roeselare, Tielt, Torhout</w:t>
            </w:r>
          </w:p>
        </w:tc>
      </w:tr>
    </w:tbl>
    <w:p w14:paraId="6F3CD957" w14:textId="77777777" w:rsidR="00062CA5" w:rsidRDefault="00062CA5">
      <w:r>
        <w:br w:type="page"/>
      </w:r>
    </w:p>
    <w:tbl>
      <w:tblPr>
        <w:tblStyle w:val="Tabelraster"/>
        <w:tblW w:w="0" w:type="auto"/>
        <w:tblLook w:val="04A0" w:firstRow="1" w:lastRow="0" w:firstColumn="1" w:lastColumn="0" w:noHBand="0" w:noVBand="1"/>
      </w:tblPr>
      <w:tblGrid>
        <w:gridCol w:w="4528"/>
        <w:gridCol w:w="4528"/>
      </w:tblGrid>
      <w:tr w:rsidR="009264F5" w14:paraId="174B1F15" w14:textId="77777777" w:rsidTr="0090656D">
        <w:tc>
          <w:tcPr>
            <w:tcW w:w="4528" w:type="dxa"/>
          </w:tcPr>
          <w:p w14:paraId="0C6AD3B9" w14:textId="77777777" w:rsidR="00062CA5" w:rsidRPr="00062CA5" w:rsidRDefault="00062CA5" w:rsidP="00062CA5">
            <w:pPr>
              <w:rPr>
                <w:lang w:val="nl-BE"/>
              </w:rPr>
            </w:pPr>
            <w:r w:rsidRPr="00062CA5">
              <w:rPr>
                <w:lang w:val="nl-BE"/>
              </w:rPr>
              <w:t>Strategieën voor corruptiebeheersing bij de politie : verslag van een studiedag</w:t>
            </w:r>
          </w:p>
          <w:p w14:paraId="79491015" w14:textId="77777777" w:rsidR="00062CA5" w:rsidRPr="00062CA5" w:rsidRDefault="00062CA5" w:rsidP="00062CA5">
            <w:pPr>
              <w:rPr>
                <w:lang w:val="nl-BE"/>
              </w:rPr>
            </w:pPr>
            <w:r w:rsidRPr="00062CA5">
              <w:rPr>
                <w:lang w:val="nl-BE"/>
              </w:rPr>
              <w:t>Red.: Emile W. Kolthoff</w:t>
            </w:r>
          </w:p>
          <w:p w14:paraId="02FAF875" w14:textId="77777777" w:rsidR="00062CA5" w:rsidRPr="00062CA5" w:rsidRDefault="00062CA5" w:rsidP="00062CA5">
            <w:pPr>
              <w:rPr>
                <w:lang w:val="nl-BE"/>
              </w:rPr>
            </w:pPr>
            <w:r w:rsidRPr="00062CA5">
              <w:rPr>
                <w:lang w:val="nl-BE"/>
              </w:rPr>
              <w:t>Kolthoff, Emile W. (Editor)</w:t>
            </w:r>
          </w:p>
          <w:p w14:paraId="711A59AC" w14:textId="77777777" w:rsidR="009264F5" w:rsidRPr="009264F5" w:rsidRDefault="00062CA5" w:rsidP="00062CA5">
            <w:pPr>
              <w:rPr>
                <w:lang w:val="nl-BE"/>
              </w:rPr>
            </w:pPr>
            <w:r w:rsidRPr="00062CA5">
              <w:rPr>
                <w:lang w:val="nl-BE"/>
              </w:rPr>
              <w:t>Arnhem : Gouda Quint, 1994</w:t>
            </w:r>
          </w:p>
        </w:tc>
        <w:tc>
          <w:tcPr>
            <w:tcW w:w="4528" w:type="dxa"/>
          </w:tcPr>
          <w:p w14:paraId="1AEF0C08" w14:textId="77777777" w:rsidR="009264F5" w:rsidRDefault="00062CA5" w:rsidP="008E4FD3">
            <w:pPr>
              <w:rPr>
                <w:lang w:val="nl-BE"/>
              </w:rPr>
            </w:pPr>
            <w:r>
              <w:rPr>
                <w:lang w:val="nl-BE"/>
              </w:rPr>
              <w:t xml:space="preserve">KU Leuven </w:t>
            </w:r>
          </w:p>
          <w:p w14:paraId="5FAD52B7" w14:textId="77777777" w:rsidR="00062CA5" w:rsidRPr="00C54433" w:rsidRDefault="00062CA5" w:rsidP="008E4FD3">
            <w:pPr>
              <w:rPr>
                <w:lang w:val="nl-BE"/>
              </w:rPr>
            </w:pPr>
            <w:r w:rsidRPr="00C54433">
              <w:rPr>
                <w:lang w:val="nl-BE"/>
              </w:rPr>
              <w:t>VIVES - Kortrijk, Roeselare, Tielt, Torhout</w:t>
            </w:r>
          </w:p>
        </w:tc>
      </w:tr>
      <w:tr w:rsidR="009264F5" w14:paraId="78FC1EAE" w14:textId="77777777" w:rsidTr="0090656D">
        <w:tc>
          <w:tcPr>
            <w:tcW w:w="4528" w:type="dxa"/>
          </w:tcPr>
          <w:p w14:paraId="37F431FC" w14:textId="77777777" w:rsidR="00F203B4" w:rsidRPr="00F203B4" w:rsidRDefault="00F203B4" w:rsidP="00F203B4">
            <w:pPr>
              <w:rPr>
                <w:lang w:val="nl-BE"/>
              </w:rPr>
            </w:pPr>
            <w:r w:rsidRPr="00F203B4">
              <w:rPr>
                <w:lang w:val="nl-BE"/>
              </w:rPr>
              <w:t>De predictie van geweldscriminaliteit</w:t>
            </w:r>
          </w:p>
          <w:p w14:paraId="2E2E63B8" w14:textId="77777777" w:rsidR="00F203B4" w:rsidRPr="00F203B4" w:rsidRDefault="00F203B4" w:rsidP="00F203B4">
            <w:pPr>
              <w:rPr>
                <w:lang w:val="nl-BE"/>
              </w:rPr>
            </w:pPr>
            <w:r w:rsidRPr="00F203B4">
              <w:rPr>
                <w:lang w:val="nl-BE"/>
              </w:rPr>
              <w:t>Marshall, I.H.</w:t>
            </w:r>
          </w:p>
          <w:p w14:paraId="44B45526" w14:textId="77777777" w:rsidR="00F203B4" w:rsidRPr="00F203B4" w:rsidRDefault="00F203B4" w:rsidP="00F203B4">
            <w:pPr>
              <w:rPr>
                <w:lang w:val="nl-BE"/>
              </w:rPr>
            </w:pPr>
            <w:r w:rsidRPr="00F203B4">
              <w:rPr>
                <w:lang w:val="nl-BE"/>
              </w:rPr>
              <w:t>In: Tijdschrift voor criminologie., Jrg. 40 (1998) nr. 1, p. p.2-20</w:t>
            </w:r>
          </w:p>
          <w:p w14:paraId="55335B56" w14:textId="77777777" w:rsidR="009264F5" w:rsidRPr="009264F5" w:rsidRDefault="00F203B4" w:rsidP="00F203B4">
            <w:pPr>
              <w:rPr>
                <w:lang w:val="nl-BE"/>
              </w:rPr>
            </w:pPr>
            <w:r w:rsidRPr="00F203B4">
              <w:rPr>
                <w:lang w:val="nl-BE"/>
              </w:rPr>
              <w:t>1998</w:t>
            </w:r>
          </w:p>
        </w:tc>
        <w:tc>
          <w:tcPr>
            <w:tcW w:w="4528" w:type="dxa"/>
          </w:tcPr>
          <w:p w14:paraId="2E43C57D" w14:textId="77777777" w:rsidR="009264F5" w:rsidRPr="00C54433" w:rsidRDefault="00F203B4" w:rsidP="008E4FD3">
            <w:pPr>
              <w:rPr>
                <w:lang w:val="nl-BE"/>
              </w:rPr>
            </w:pPr>
            <w:r w:rsidRPr="00C54433">
              <w:rPr>
                <w:lang w:val="nl-BE"/>
              </w:rPr>
              <w:t>VIVES - Kortrijk, Roeselare, Tielt, Torhout</w:t>
            </w:r>
          </w:p>
        </w:tc>
      </w:tr>
      <w:tr w:rsidR="009264F5" w14:paraId="2B9CB2CD" w14:textId="77777777" w:rsidTr="0090656D">
        <w:tc>
          <w:tcPr>
            <w:tcW w:w="4528" w:type="dxa"/>
          </w:tcPr>
          <w:p w14:paraId="7B31E3FB" w14:textId="77777777" w:rsidR="00B7489D" w:rsidRPr="00B7489D" w:rsidRDefault="00B7489D" w:rsidP="00B7489D">
            <w:pPr>
              <w:rPr>
                <w:lang w:val="nl-BE"/>
              </w:rPr>
            </w:pPr>
            <w:r w:rsidRPr="00B7489D">
              <w:rPr>
                <w:lang w:val="nl-BE"/>
              </w:rPr>
              <w:t>De rekrutering van politie-inspecteur voor het basiskader, evaluatie van de rekrutering in het algemeen en in het bijzonder de website: verkennend onderzoek door een vergelijkende studie en een gestandaardiseerde interviewafname van 18 West-Vlaamse Beroepenvoorlichters van de Lokale Politie</w:t>
            </w:r>
          </w:p>
          <w:p w14:paraId="44040E3E" w14:textId="77777777" w:rsidR="00B7489D" w:rsidRPr="00B7489D" w:rsidRDefault="00B7489D" w:rsidP="00B7489D">
            <w:pPr>
              <w:rPr>
                <w:lang w:val="nl-BE"/>
              </w:rPr>
            </w:pPr>
            <w:r w:rsidRPr="00B7489D">
              <w:rPr>
                <w:lang w:val="nl-BE"/>
              </w:rPr>
              <w:t>Sioen, Stijn</w:t>
            </w:r>
          </w:p>
          <w:p w14:paraId="6AA33650" w14:textId="77777777" w:rsidR="009264F5" w:rsidRPr="009264F5" w:rsidRDefault="00B7489D" w:rsidP="00B7489D">
            <w:pPr>
              <w:rPr>
                <w:lang w:val="nl-BE"/>
              </w:rPr>
            </w:pPr>
            <w:r w:rsidRPr="00B7489D">
              <w:rPr>
                <w:lang w:val="nl-BE"/>
              </w:rPr>
              <w:t>Kortrijk : Ipsoc, 2005</w:t>
            </w:r>
          </w:p>
        </w:tc>
        <w:tc>
          <w:tcPr>
            <w:tcW w:w="4528" w:type="dxa"/>
          </w:tcPr>
          <w:p w14:paraId="12679A72" w14:textId="77777777" w:rsidR="009264F5" w:rsidRPr="00C54433" w:rsidRDefault="00B7489D" w:rsidP="008E4FD3">
            <w:pPr>
              <w:rPr>
                <w:lang w:val="nl-BE"/>
              </w:rPr>
            </w:pPr>
            <w:r w:rsidRPr="00C54433">
              <w:rPr>
                <w:lang w:val="nl-BE"/>
              </w:rPr>
              <w:t>VIVES - Kortrijk, Roeselare, Tielt, Torhout</w:t>
            </w:r>
          </w:p>
        </w:tc>
      </w:tr>
    </w:tbl>
    <w:p w14:paraId="35841C78" w14:textId="77777777" w:rsidR="009B4E73" w:rsidRDefault="009B4E73" w:rsidP="008E4FD3">
      <w:pPr>
        <w:rPr>
          <w:lang w:val="nl-BE"/>
        </w:rPr>
      </w:pPr>
    </w:p>
    <w:p w14:paraId="2844F1B3" w14:textId="77777777" w:rsidR="009B4E73" w:rsidRPr="00B7489D" w:rsidRDefault="00B7489D" w:rsidP="00B7489D">
      <w:pPr>
        <w:pStyle w:val="Lijstalinea"/>
        <w:numPr>
          <w:ilvl w:val="0"/>
          <w:numId w:val="5"/>
        </w:numPr>
        <w:rPr>
          <w:b/>
          <w:lang w:val="nl-BE"/>
        </w:rPr>
      </w:pPr>
      <w:r w:rsidRPr="00B7489D">
        <w:rPr>
          <w:b/>
          <w:lang w:val="nl-BE"/>
        </w:rPr>
        <w:t>Auteurs</w:t>
      </w:r>
    </w:p>
    <w:p w14:paraId="77F92C27" w14:textId="495FC519" w:rsidR="003905D6" w:rsidRDefault="00B7489D" w:rsidP="00B7489D">
      <w:pPr>
        <w:rPr>
          <w:lang w:val="nl-BE"/>
        </w:rPr>
      </w:pPr>
      <w:r>
        <w:rPr>
          <w:lang w:val="nl-BE"/>
        </w:rPr>
        <w:t xml:space="preserve">De auteur van mijn gekozen tekst heeft geen andere titels uitgegeven. </w:t>
      </w:r>
    </w:p>
    <w:p w14:paraId="7A191B62" w14:textId="77777777" w:rsidR="003905D6" w:rsidRDefault="003905D6">
      <w:pPr>
        <w:rPr>
          <w:lang w:val="nl-BE"/>
        </w:rPr>
      </w:pPr>
      <w:r>
        <w:rPr>
          <w:lang w:val="nl-BE"/>
        </w:rPr>
        <w:br w:type="page"/>
      </w:r>
    </w:p>
    <w:p w14:paraId="3D3C323B" w14:textId="19417462" w:rsidR="00B7489D" w:rsidRDefault="003905D6" w:rsidP="003905D6">
      <w:pPr>
        <w:pStyle w:val="Kop1"/>
        <w:rPr>
          <w:lang w:val="nl-BE"/>
        </w:rPr>
      </w:pPr>
      <w:r>
        <w:rPr>
          <w:lang w:val="nl-BE"/>
        </w:rPr>
        <w:t>SADAN opdracht stap 4</w:t>
      </w:r>
    </w:p>
    <w:p w14:paraId="303C6D7F" w14:textId="4920F788" w:rsidR="003905D6" w:rsidRPr="003905D6" w:rsidRDefault="003905D6" w:rsidP="003905D6">
      <w:pPr>
        <w:pStyle w:val="Lijstalinea"/>
        <w:numPr>
          <w:ilvl w:val="0"/>
          <w:numId w:val="6"/>
        </w:numPr>
        <w:rPr>
          <w:b/>
          <w:lang w:val="nl-BE"/>
        </w:rPr>
      </w:pPr>
      <w:r w:rsidRPr="003905D6">
        <w:rPr>
          <w:b/>
          <w:lang w:val="nl-BE"/>
        </w:rPr>
        <w:t xml:space="preserve"> Organisaties (hulp- of dienstverlening)</w:t>
      </w:r>
    </w:p>
    <w:p w14:paraId="47798281" w14:textId="7170D624" w:rsidR="003905D6" w:rsidRDefault="005E76A3" w:rsidP="003905D6">
      <w:pPr>
        <w:rPr>
          <w:lang w:val="nl-BE"/>
        </w:rPr>
      </w:pPr>
      <w:hyperlink r:id="rId10" w:history="1">
        <w:r w:rsidRPr="00CF4C36">
          <w:rPr>
            <w:rStyle w:val="Hyperlink"/>
            <w:lang w:val="nl-BE"/>
          </w:rPr>
          <w:t>www.womenpol.be</w:t>
        </w:r>
      </w:hyperlink>
      <w:r>
        <w:rPr>
          <w:lang w:val="nl-BE"/>
        </w:rPr>
        <w:t xml:space="preserve"> </w:t>
      </w:r>
    </w:p>
    <w:p w14:paraId="10D410ED" w14:textId="715D1B06" w:rsidR="005E76A3" w:rsidRDefault="008E4C6C" w:rsidP="003905D6">
      <w:pPr>
        <w:rPr>
          <w:lang w:val="nl-BE"/>
        </w:rPr>
      </w:pPr>
      <w:r>
        <w:rPr>
          <w:lang w:val="nl-BE"/>
        </w:rPr>
        <w:t xml:space="preserve">Womenpol is een overzichtelijke website waar je veel info kunt vinden over vrouwen bij de politie. Zoals de naam op zich al zegt, gaat deze site enkel over vrouwen. Doordat deze enkel is opgericht door vrouwen twijfel ik aan de objectieviteit van deze site. De taal op deze website is zakelijk, zoals het hoort op een site waar men spreekt over politie. </w:t>
      </w:r>
      <w:r w:rsidR="00D7748E">
        <w:rPr>
          <w:lang w:val="nl-BE"/>
        </w:rPr>
        <w:t xml:space="preserve">De inhoud is goed verzorgd en er wordt gesproken over actuele thema’s. De site is een verzameling van alles wat je moet weten over het bestaan van een vrouw een de politiewereld, wat voor velen toch nog steeds wordt gezien als een mannenwereld. Bovenaan zie je het logo van hun site, dit bestaat uit de vlag van België en het teken van vrouwen. Linksboven in de hoek zie je zowel de nederlandse als de franse naam staan. </w:t>
      </w:r>
      <w:r w:rsidR="00DC4AB6">
        <w:rPr>
          <w:lang w:val="nl-BE"/>
        </w:rPr>
        <w:t xml:space="preserve">De site is mee met zijn tijd, want </w:t>
      </w:r>
      <w:r w:rsidR="00EB43AC">
        <w:rPr>
          <w:lang w:val="nl-BE"/>
        </w:rPr>
        <w:t xml:space="preserve">je ziet links naar Facebook, Twitter, e-mail enzovoort. Hoewel de site mee is met zijn tijd, geeft het mij toch een eerder ouderwets gevoel, dat komt waarschijnlijk door de lay-out. </w:t>
      </w:r>
      <w:r w:rsidR="00B26C8F">
        <w:rPr>
          <w:lang w:val="nl-BE"/>
        </w:rPr>
        <w:t xml:space="preserve">De site is mooi verzorgd met afbeeldingen en tussentitels waar nodig. Af en toe zijn de kernwoorden vetgedrukt of in een ander kleur getypt, dit zorgt ervoor dat je als lezer geboeid blijft. De tekst zelf is niet te lang, maar geeft toch voldoende informatie. Ik had na het lezen van de tekst geen bijkomende vragen meer, dus dat is een goed teken. Links zie je een balk met daarin een hoofdmenu. Op die manier heb je een mooi overzicht van waar je heen kan: onthaal, nieuws, wie zijn wij, diversiteit bij de politie, artikels over en door ons, weblinks, downloads, contact, beschermcomité en partners. Daar kun je met één enkele muisklik heen. Je kan ook met 1 druk op de knop naar de facebook pagina gaan, wat andermaal bevestigd dat ze modern bezig zijn. Aangezien dit door vrouwen is geschreven, worden de vrouwen hier dus logischerwijs verbloemd. Dit is geen slechte zaak, want zo krijgen we een ander beeld van vrouwen bij de politie en sluiten zich misschien wat meer vrouwen aan bij de politie. </w:t>
      </w:r>
      <w:r w:rsidR="00B26C8F">
        <w:rPr>
          <w:rStyle w:val="Voetnootmarkering"/>
          <w:lang w:val="nl-BE"/>
        </w:rPr>
        <w:footnoteReference w:id="1"/>
      </w:r>
    </w:p>
    <w:p w14:paraId="3A42A597" w14:textId="77777777" w:rsidR="00936C6F" w:rsidRDefault="00936C6F" w:rsidP="003905D6">
      <w:pPr>
        <w:rPr>
          <w:lang w:val="nl-BE"/>
        </w:rPr>
      </w:pPr>
    </w:p>
    <w:p w14:paraId="0A8F234C" w14:textId="0BE23049" w:rsidR="00936C6F" w:rsidRDefault="00AC070D" w:rsidP="00936C6F">
      <w:pPr>
        <w:pStyle w:val="Lijstalinea"/>
        <w:numPr>
          <w:ilvl w:val="0"/>
          <w:numId w:val="6"/>
        </w:numPr>
        <w:rPr>
          <w:b/>
          <w:lang w:val="nl-BE"/>
        </w:rPr>
      </w:pPr>
      <w:r w:rsidRPr="00AC070D">
        <w:rPr>
          <w:b/>
          <w:lang w:val="nl-BE"/>
        </w:rPr>
        <w:t>De maatschappelijke context : politiek / beleid / visie / middenveld groeperingen</w:t>
      </w:r>
    </w:p>
    <w:p w14:paraId="7F631770" w14:textId="338D94CA" w:rsidR="00AC070D" w:rsidRDefault="00AC070D" w:rsidP="00AC070D">
      <w:pPr>
        <w:rPr>
          <w:lang w:val="nl-BE"/>
        </w:rPr>
      </w:pPr>
      <w:r>
        <w:rPr>
          <w:lang w:val="nl-BE"/>
        </w:rPr>
        <w:t>Mijn thema ligt in handen van het FOD Binnenlandse Zaken met als minister Jan Janbon</w:t>
      </w:r>
    </w:p>
    <w:p w14:paraId="5991CA7F" w14:textId="2A3CB038" w:rsidR="00AC070D" w:rsidRDefault="00AC070D" w:rsidP="00AC070D">
      <w:pPr>
        <w:rPr>
          <w:lang w:val="nl-BE"/>
        </w:rPr>
      </w:pPr>
      <w:r>
        <w:rPr>
          <w:lang w:val="nl-BE"/>
        </w:rPr>
        <w:t xml:space="preserve">Elke politieke partij staat achter het feit dat er meer moet worden geïnvesteerd in vrouwen bij de politie. </w:t>
      </w:r>
      <w:r w:rsidR="009C7B92">
        <w:rPr>
          <w:lang w:val="nl-BE"/>
        </w:rPr>
        <w:t>SPa die bekend staat om hun socialistische belangen hamert erop dat vrouwen gelijke kansen krijgen dan mannen, niet alleen in de wereld van politie, maar in het algemeen.</w:t>
      </w:r>
    </w:p>
    <w:p w14:paraId="095E98BD" w14:textId="77777777" w:rsidR="00F65D49" w:rsidRDefault="00F65D49" w:rsidP="00AC070D">
      <w:pPr>
        <w:rPr>
          <w:lang w:val="nl-BE"/>
        </w:rPr>
      </w:pPr>
    </w:p>
    <w:p w14:paraId="0D1647CE" w14:textId="45EF50E0" w:rsidR="00F65D49" w:rsidRDefault="00F65D49" w:rsidP="00F65D49">
      <w:pPr>
        <w:pStyle w:val="Lijstalinea"/>
        <w:numPr>
          <w:ilvl w:val="0"/>
          <w:numId w:val="6"/>
        </w:numPr>
        <w:rPr>
          <w:b/>
          <w:lang w:val="nl-BE"/>
        </w:rPr>
      </w:pPr>
      <w:r w:rsidRPr="00F65D49">
        <w:rPr>
          <w:b/>
          <w:lang w:val="nl-BE"/>
        </w:rPr>
        <w:t>Statistieken</w:t>
      </w:r>
    </w:p>
    <w:p w14:paraId="560D8DFF" w14:textId="12A632CA" w:rsidR="00100F47" w:rsidRDefault="00F65D49" w:rsidP="00F65D49">
      <w:pPr>
        <w:rPr>
          <w:lang w:val="nl-BE"/>
        </w:rPr>
      </w:pPr>
      <w:r>
        <w:rPr>
          <w:lang w:val="nl-BE"/>
        </w:rPr>
        <w:t xml:space="preserve">Uit cijfers van 2010 blijkt dat de politie wereld voor 83% in handen in door mannen, dat wil zeggen dat slechts 17% van de politieagenten vrouwelijk is. </w:t>
      </w:r>
    </w:p>
    <w:p w14:paraId="2D2EEE09" w14:textId="11E1678A" w:rsidR="00100F47" w:rsidRDefault="00100F47" w:rsidP="00F65D49">
      <w:pPr>
        <w:rPr>
          <w:lang w:val="nl-BE"/>
        </w:rPr>
      </w:pPr>
      <w:r>
        <w:rPr>
          <w:lang w:val="nl-BE"/>
        </w:rPr>
        <w:t xml:space="preserve">Bron: </w:t>
      </w:r>
      <w:hyperlink r:id="rId11" w:history="1">
        <w:r w:rsidRPr="00CF4C36">
          <w:rPr>
            <w:rStyle w:val="Hyperlink"/>
            <w:lang w:val="nl-BE"/>
          </w:rPr>
          <w:t>http://statbel.fgov.be/nl/statistieken/cijfers/arbeid_leven/werk/beroepen/</w:t>
        </w:r>
      </w:hyperlink>
    </w:p>
    <w:p w14:paraId="21C36439" w14:textId="77777777" w:rsidR="00100F47" w:rsidRPr="00F65D49" w:rsidRDefault="00100F47" w:rsidP="00F65D49">
      <w:pPr>
        <w:rPr>
          <w:lang w:val="nl-BE"/>
        </w:rPr>
      </w:pPr>
    </w:p>
    <w:sectPr w:rsidR="00100F47" w:rsidRPr="00F65D49" w:rsidSect="008B77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17F2" w14:textId="77777777" w:rsidR="0090522C" w:rsidRDefault="0090522C" w:rsidP="000F500D">
      <w:r>
        <w:separator/>
      </w:r>
    </w:p>
  </w:endnote>
  <w:endnote w:type="continuationSeparator" w:id="0">
    <w:p w14:paraId="729075E9" w14:textId="77777777" w:rsidR="0090522C" w:rsidRDefault="0090522C" w:rsidP="000F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50A7" w14:textId="77777777" w:rsidR="000F500D" w:rsidRDefault="000F500D" w:rsidP="00CF4C3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F8E4AC" w14:textId="77777777" w:rsidR="000F500D" w:rsidRDefault="000F500D" w:rsidP="000F500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0239" w14:textId="77777777" w:rsidR="000F500D" w:rsidRDefault="000F500D" w:rsidP="00CF4C3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522C">
      <w:rPr>
        <w:rStyle w:val="Paginanummer"/>
        <w:noProof/>
      </w:rPr>
      <w:t>1</w:t>
    </w:r>
    <w:r>
      <w:rPr>
        <w:rStyle w:val="Paginanummer"/>
      </w:rPr>
      <w:fldChar w:fldCharType="end"/>
    </w:r>
  </w:p>
  <w:p w14:paraId="54FBFE2D" w14:textId="77777777" w:rsidR="000F500D" w:rsidRDefault="000F500D" w:rsidP="000F500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845B" w14:textId="77777777" w:rsidR="0090522C" w:rsidRDefault="0090522C" w:rsidP="000F500D">
      <w:r>
        <w:separator/>
      </w:r>
    </w:p>
  </w:footnote>
  <w:footnote w:type="continuationSeparator" w:id="0">
    <w:p w14:paraId="7CDD7BB2" w14:textId="77777777" w:rsidR="0090522C" w:rsidRDefault="0090522C" w:rsidP="000F500D">
      <w:r>
        <w:continuationSeparator/>
      </w:r>
    </w:p>
  </w:footnote>
  <w:footnote w:id="1">
    <w:p w14:paraId="1BE29697" w14:textId="4B90932D" w:rsidR="00B26C8F" w:rsidRPr="00B26C8F" w:rsidRDefault="00B26C8F">
      <w:pPr>
        <w:pStyle w:val="Voetnoottekst"/>
        <w:rPr>
          <w:lang w:val="nl-BE"/>
        </w:rPr>
      </w:pPr>
      <w:r>
        <w:rPr>
          <w:rStyle w:val="Voetnootmarkering"/>
        </w:rPr>
        <w:footnoteRef/>
      </w:r>
      <w:r>
        <w:t xml:space="preserve"> </w:t>
      </w:r>
      <w:r>
        <w:rPr>
          <w:lang w:val="nl-BE"/>
        </w:rPr>
        <w:t>353 woorden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46DF6"/>
    <w:multiLevelType w:val="hybridMultilevel"/>
    <w:tmpl w:val="41FCB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EC00D6"/>
    <w:multiLevelType w:val="hybridMultilevel"/>
    <w:tmpl w:val="F3EC2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F25C29"/>
    <w:multiLevelType w:val="hybridMultilevel"/>
    <w:tmpl w:val="C986B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F21DE6"/>
    <w:multiLevelType w:val="hybridMultilevel"/>
    <w:tmpl w:val="3A4CD0A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A0C3C37"/>
    <w:multiLevelType w:val="hybridMultilevel"/>
    <w:tmpl w:val="26585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AF2CEF"/>
    <w:multiLevelType w:val="hybridMultilevel"/>
    <w:tmpl w:val="1A60422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38"/>
    <w:rsid w:val="00015530"/>
    <w:rsid w:val="00062CA5"/>
    <w:rsid w:val="000B724B"/>
    <w:rsid w:val="000F500D"/>
    <w:rsid w:val="00100F47"/>
    <w:rsid w:val="00182F6E"/>
    <w:rsid w:val="002F10F2"/>
    <w:rsid w:val="003905D6"/>
    <w:rsid w:val="003B00C3"/>
    <w:rsid w:val="005142DC"/>
    <w:rsid w:val="0053427B"/>
    <w:rsid w:val="005912F4"/>
    <w:rsid w:val="005B24E2"/>
    <w:rsid w:val="005E76A3"/>
    <w:rsid w:val="00601E69"/>
    <w:rsid w:val="006339B6"/>
    <w:rsid w:val="007D0F35"/>
    <w:rsid w:val="00815BD4"/>
    <w:rsid w:val="008B7709"/>
    <w:rsid w:val="008D52E4"/>
    <w:rsid w:val="008E4C6C"/>
    <w:rsid w:val="008E4FD3"/>
    <w:rsid w:val="0090522C"/>
    <w:rsid w:val="0090656D"/>
    <w:rsid w:val="009264F5"/>
    <w:rsid w:val="00932A07"/>
    <w:rsid w:val="00936C6F"/>
    <w:rsid w:val="0097709F"/>
    <w:rsid w:val="009B4076"/>
    <w:rsid w:val="009B4E73"/>
    <w:rsid w:val="009C2129"/>
    <w:rsid w:val="009C7B92"/>
    <w:rsid w:val="009E78C0"/>
    <w:rsid w:val="009F028D"/>
    <w:rsid w:val="00AC070D"/>
    <w:rsid w:val="00B26C8F"/>
    <w:rsid w:val="00B56940"/>
    <w:rsid w:val="00B7489D"/>
    <w:rsid w:val="00BB01AB"/>
    <w:rsid w:val="00BB3EB2"/>
    <w:rsid w:val="00C52A00"/>
    <w:rsid w:val="00C54433"/>
    <w:rsid w:val="00C86798"/>
    <w:rsid w:val="00CC16CF"/>
    <w:rsid w:val="00CF7342"/>
    <w:rsid w:val="00D258D8"/>
    <w:rsid w:val="00D7748E"/>
    <w:rsid w:val="00D80D17"/>
    <w:rsid w:val="00DC4AB6"/>
    <w:rsid w:val="00E2680A"/>
    <w:rsid w:val="00E3717A"/>
    <w:rsid w:val="00EA2038"/>
    <w:rsid w:val="00EB43AC"/>
    <w:rsid w:val="00ED6D6E"/>
    <w:rsid w:val="00F203B4"/>
    <w:rsid w:val="00F65D49"/>
    <w:rsid w:val="00FF4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09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0F500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A2038"/>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A2038"/>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A2038"/>
    <w:pPr>
      <w:ind w:left="720"/>
      <w:contextualSpacing/>
    </w:pPr>
  </w:style>
  <w:style w:type="table" w:styleId="Tabelraster">
    <w:name w:val="Table Grid"/>
    <w:basedOn w:val="Standaardtabel"/>
    <w:uiPriority w:val="39"/>
    <w:rsid w:val="002F1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53427B"/>
    <w:rPr>
      <w:b/>
      <w:bCs/>
    </w:rPr>
  </w:style>
  <w:style w:type="paragraph" w:styleId="Voettekst">
    <w:name w:val="footer"/>
    <w:basedOn w:val="Standaard"/>
    <w:link w:val="VoettekstTeken"/>
    <w:uiPriority w:val="99"/>
    <w:unhideWhenUsed/>
    <w:rsid w:val="000F500D"/>
    <w:pPr>
      <w:tabs>
        <w:tab w:val="center" w:pos="4536"/>
        <w:tab w:val="right" w:pos="9072"/>
      </w:tabs>
    </w:pPr>
  </w:style>
  <w:style w:type="character" w:customStyle="1" w:styleId="VoettekstTeken">
    <w:name w:val="Voettekst Teken"/>
    <w:basedOn w:val="Standaardalinea-lettertype"/>
    <w:link w:val="Voettekst"/>
    <w:uiPriority w:val="99"/>
    <w:rsid w:val="000F500D"/>
  </w:style>
  <w:style w:type="character" w:styleId="Paginanummer">
    <w:name w:val="page number"/>
    <w:basedOn w:val="Standaardalinea-lettertype"/>
    <w:uiPriority w:val="99"/>
    <w:semiHidden/>
    <w:unhideWhenUsed/>
    <w:rsid w:val="000F500D"/>
  </w:style>
  <w:style w:type="character" w:customStyle="1" w:styleId="Kop1Teken">
    <w:name w:val="Kop 1 Teken"/>
    <w:basedOn w:val="Standaardalinea-lettertype"/>
    <w:link w:val="Kop1"/>
    <w:uiPriority w:val="9"/>
    <w:rsid w:val="000F500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0F500D"/>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0F500D"/>
    <w:pPr>
      <w:ind w:left="240"/>
    </w:pPr>
    <w:rPr>
      <w:i/>
      <w:iCs/>
      <w:sz w:val="22"/>
      <w:szCs w:val="22"/>
    </w:rPr>
  </w:style>
  <w:style w:type="paragraph" w:styleId="Inhopg3">
    <w:name w:val="toc 3"/>
    <w:basedOn w:val="Standaard"/>
    <w:next w:val="Standaard"/>
    <w:autoRedefine/>
    <w:uiPriority w:val="39"/>
    <w:unhideWhenUsed/>
    <w:rsid w:val="000F500D"/>
    <w:pPr>
      <w:ind w:left="480"/>
    </w:pPr>
    <w:rPr>
      <w:sz w:val="22"/>
      <w:szCs w:val="22"/>
    </w:rPr>
  </w:style>
  <w:style w:type="character" w:styleId="Hyperlink">
    <w:name w:val="Hyperlink"/>
    <w:basedOn w:val="Standaardalinea-lettertype"/>
    <w:uiPriority w:val="99"/>
    <w:unhideWhenUsed/>
    <w:rsid w:val="000F500D"/>
    <w:rPr>
      <w:color w:val="0563C1" w:themeColor="hyperlink"/>
      <w:u w:val="single"/>
    </w:rPr>
  </w:style>
  <w:style w:type="paragraph" w:styleId="Inhopg1">
    <w:name w:val="toc 1"/>
    <w:basedOn w:val="Standaard"/>
    <w:next w:val="Standaard"/>
    <w:autoRedefine/>
    <w:uiPriority w:val="39"/>
    <w:unhideWhenUsed/>
    <w:rsid w:val="000F500D"/>
    <w:pPr>
      <w:spacing w:before="120"/>
    </w:pPr>
    <w:rPr>
      <w:b/>
      <w:bCs/>
      <w:sz w:val="22"/>
      <w:szCs w:val="22"/>
    </w:rPr>
  </w:style>
  <w:style w:type="paragraph" w:styleId="Inhopg4">
    <w:name w:val="toc 4"/>
    <w:basedOn w:val="Standaard"/>
    <w:next w:val="Standaard"/>
    <w:autoRedefine/>
    <w:uiPriority w:val="39"/>
    <w:unhideWhenUsed/>
    <w:rsid w:val="000F500D"/>
    <w:pPr>
      <w:ind w:left="720"/>
    </w:pPr>
    <w:rPr>
      <w:sz w:val="20"/>
      <w:szCs w:val="20"/>
    </w:rPr>
  </w:style>
  <w:style w:type="paragraph" w:styleId="Inhopg5">
    <w:name w:val="toc 5"/>
    <w:basedOn w:val="Standaard"/>
    <w:next w:val="Standaard"/>
    <w:autoRedefine/>
    <w:uiPriority w:val="39"/>
    <w:unhideWhenUsed/>
    <w:rsid w:val="000F500D"/>
    <w:pPr>
      <w:ind w:left="960"/>
    </w:pPr>
    <w:rPr>
      <w:sz w:val="20"/>
      <w:szCs w:val="20"/>
    </w:rPr>
  </w:style>
  <w:style w:type="paragraph" w:styleId="Inhopg6">
    <w:name w:val="toc 6"/>
    <w:basedOn w:val="Standaard"/>
    <w:next w:val="Standaard"/>
    <w:autoRedefine/>
    <w:uiPriority w:val="39"/>
    <w:unhideWhenUsed/>
    <w:rsid w:val="000F500D"/>
    <w:pPr>
      <w:ind w:left="1200"/>
    </w:pPr>
    <w:rPr>
      <w:sz w:val="20"/>
      <w:szCs w:val="20"/>
    </w:rPr>
  </w:style>
  <w:style w:type="paragraph" w:styleId="Inhopg7">
    <w:name w:val="toc 7"/>
    <w:basedOn w:val="Standaard"/>
    <w:next w:val="Standaard"/>
    <w:autoRedefine/>
    <w:uiPriority w:val="39"/>
    <w:unhideWhenUsed/>
    <w:rsid w:val="000F500D"/>
    <w:pPr>
      <w:ind w:left="1440"/>
    </w:pPr>
    <w:rPr>
      <w:sz w:val="20"/>
      <w:szCs w:val="20"/>
    </w:rPr>
  </w:style>
  <w:style w:type="paragraph" w:styleId="Inhopg8">
    <w:name w:val="toc 8"/>
    <w:basedOn w:val="Standaard"/>
    <w:next w:val="Standaard"/>
    <w:autoRedefine/>
    <w:uiPriority w:val="39"/>
    <w:unhideWhenUsed/>
    <w:rsid w:val="000F500D"/>
    <w:pPr>
      <w:ind w:left="1680"/>
    </w:pPr>
    <w:rPr>
      <w:sz w:val="20"/>
      <w:szCs w:val="20"/>
    </w:rPr>
  </w:style>
  <w:style w:type="paragraph" w:styleId="Inhopg9">
    <w:name w:val="toc 9"/>
    <w:basedOn w:val="Standaard"/>
    <w:next w:val="Standaard"/>
    <w:autoRedefine/>
    <w:uiPriority w:val="39"/>
    <w:unhideWhenUsed/>
    <w:rsid w:val="000F500D"/>
    <w:pPr>
      <w:ind w:left="1920"/>
    </w:pPr>
    <w:rPr>
      <w:sz w:val="20"/>
      <w:szCs w:val="20"/>
    </w:rPr>
  </w:style>
  <w:style w:type="paragraph" w:styleId="Voetnoottekst">
    <w:name w:val="footnote text"/>
    <w:basedOn w:val="Standaard"/>
    <w:link w:val="VoetnoottekstTeken"/>
    <w:uiPriority w:val="99"/>
    <w:unhideWhenUsed/>
    <w:rsid w:val="00B26C8F"/>
  </w:style>
  <w:style w:type="character" w:customStyle="1" w:styleId="VoetnoottekstTeken">
    <w:name w:val="Voetnoottekst Teken"/>
    <w:basedOn w:val="Standaardalinea-lettertype"/>
    <w:link w:val="Voetnoottekst"/>
    <w:uiPriority w:val="99"/>
    <w:rsid w:val="00B26C8F"/>
  </w:style>
  <w:style w:type="character" w:styleId="Voetnootmarkering">
    <w:name w:val="footnote reference"/>
    <w:basedOn w:val="Standaardalinea-lettertype"/>
    <w:uiPriority w:val="99"/>
    <w:unhideWhenUsed/>
    <w:rsid w:val="00B26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837">
      <w:bodyDiv w:val="1"/>
      <w:marLeft w:val="0"/>
      <w:marRight w:val="0"/>
      <w:marTop w:val="0"/>
      <w:marBottom w:val="0"/>
      <w:divBdr>
        <w:top w:val="none" w:sz="0" w:space="0" w:color="auto"/>
        <w:left w:val="none" w:sz="0" w:space="0" w:color="auto"/>
        <w:bottom w:val="none" w:sz="0" w:space="0" w:color="auto"/>
        <w:right w:val="none" w:sz="0" w:space="0" w:color="auto"/>
      </w:divBdr>
    </w:div>
    <w:div w:id="48380520">
      <w:bodyDiv w:val="1"/>
      <w:marLeft w:val="0"/>
      <w:marRight w:val="0"/>
      <w:marTop w:val="0"/>
      <w:marBottom w:val="0"/>
      <w:divBdr>
        <w:top w:val="none" w:sz="0" w:space="0" w:color="auto"/>
        <w:left w:val="none" w:sz="0" w:space="0" w:color="auto"/>
        <w:bottom w:val="none" w:sz="0" w:space="0" w:color="auto"/>
        <w:right w:val="none" w:sz="0" w:space="0" w:color="auto"/>
      </w:divBdr>
    </w:div>
    <w:div w:id="57095943">
      <w:bodyDiv w:val="1"/>
      <w:marLeft w:val="0"/>
      <w:marRight w:val="0"/>
      <w:marTop w:val="0"/>
      <w:marBottom w:val="0"/>
      <w:divBdr>
        <w:top w:val="none" w:sz="0" w:space="0" w:color="auto"/>
        <w:left w:val="none" w:sz="0" w:space="0" w:color="auto"/>
        <w:bottom w:val="none" w:sz="0" w:space="0" w:color="auto"/>
        <w:right w:val="none" w:sz="0" w:space="0" w:color="auto"/>
      </w:divBdr>
    </w:div>
    <w:div w:id="123355568">
      <w:bodyDiv w:val="1"/>
      <w:marLeft w:val="0"/>
      <w:marRight w:val="0"/>
      <w:marTop w:val="0"/>
      <w:marBottom w:val="0"/>
      <w:divBdr>
        <w:top w:val="none" w:sz="0" w:space="0" w:color="auto"/>
        <w:left w:val="none" w:sz="0" w:space="0" w:color="auto"/>
        <w:bottom w:val="none" w:sz="0" w:space="0" w:color="auto"/>
        <w:right w:val="none" w:sz="0" w:space="0" w:color="auto"/>
      </w:divBdr>
    </w:div>
    <w:div w:id="159927837">
      <w:bodyDiv w:val="1"/>
      <w:marLeft w:val="0"/>
      <w:marRight w:val="0"/>
      <w:marTop w:val="0"/>
      <w:marBottom w:val="0"/>
      <w:divBdr>
        <w:top w:val="none" w:sz="0" w:space="0" w:color="auto"/>
        <w:left w:val="none" w:sz="0" w:space="0" w:color="auto"/>
        <w:bottom w:val="none" w:sz="0" w:space="0" w:color="auto"/>
        <w:right w:val="none" w:sz="0" w:space="0" w:color="auto"/>
      </w:divBdr>
    </w:div>
    <w:div w:id="204176348">
      <w:bodyDiv w:val="1"/>
      <w:marLeft w:val="0"/>
      <w:marRight w:val="0"/>
      <w:marTop w:val="0"/>
      <w:marBottom w:val="0"/>
      <w:divBdr>
        <w:top w:val="none" w:sz="0" w:space="0" w:color="auto"/>
        <w:left w:val="none" w:sz="0" w:space="0" w:color="auto"/>
        <w:bottom w:val="none" w:sz="0" w:space="0" w:color="auto"/>
        <w:right w:val="none" w:sz="0" w:space="0" w:color="auto"/>
      </w:divBdr>
    </w:div>
    <w:div w:id="287905023">
      <w:bodyDiv w:val="1"/>
      <w:marLeft w:val="0"/>
      <w:marRight w:val="0"/>
      <w:marTop w:val="0"/>
      <w:marBottom w:val="0"/>
      <w:divBdr>
        <w:top w:val="none" w:sz="0" w:space="0" w:color="auto"/>
        <w:left w:val="none" w:sz="0" w:space="0" w:color="auto"/>
        <w:bottom w:val="none" w:sz="0" w:space="0" w:color="auto"/>
        <w:right w:val="none" w:sz="0" w:space="0" w:color="auto"/>
      </w:divBdr>
    </w:div>
    <w:div w:id="373895010">
      <w:bodyDiv w:val="1"/>
      <w:marLeft w:val="0"/>
      <w:marRight w:val="0"/>
      <w:marTop w:val="0"/>
      <w:marBottom w:val="0"/>
      <w:divBdr>
        <w:top w:val="none" w:sz="0" w:space="0" w:color="auto"/>
        <w:left w:val="none" w:sz="0" w:space="0" w:color="auto"/>
        <w:bottom w:val="none" w:sz="0" w:space="0" w:color="auto"/>
        <w:right w:val="none" w:sz="0" w:space="0" w:color="auto"/>
      </w:divBdr>
    </w:div>
    <w:div w:id="382869372">
      <w:bodyDiv w:val="1"/>
      <w:marLeft w:val="0"/>
      <w:marRight w:val="0"/>
      <w:marTop w:val="0"/>
      <w:marBottom w:val="0"/>
      <w:divBdr>
        <w:top w:val="none" w:sz="0" w:space="0" w:color="auto"/>
        <w:left w:val="none" w:sz="0" w:space="0" w:color="auto"/>
        <w:bottom w:val="none" w:sz="0" w:space="0" w:color="auto"/>
        <w:right w:val="none" w:sz="0" w:space="0" w:color="auto"/>
      </w:divBdr>
    </w:div>
    <w:div w:id="559902852">
      <w:bodyDiv w:val="1"/>
      <w:marLeft w:val="0"/>
      <w:marRight w:val="0"/>
      <w:marTop w:val="0"/>
      <w:marBottom w:val="0"/>
      <w:divBdr>
        <w:top w:val="none" w:sz="0" w:space="0" w:color="auto"/>
        <w:left w:val="none" w:sz="0" w:space="0" w:color="auto"/>
        <w:bottom w:val="none" w:sz="0" w:space="0" w:color="auto"/>
        <w:right w:val="none" w:sz="0" w:space="0" w:color="auto"/>
      </w:divBdr>
    </w:div>
    <w:div w:id="592400797">
      <w:bodyDiv w:val="1"/>
      <w:marLeft w:val="0"/>
      <w:marRight w:val="0"/>
      <w:marTop w:val="0"/>
      <w:marBottom w:val="0"/>
      <w:divBdr>
        <w:top w:val="none" w:sz="0" w:space="0" w:color="auto"/>
        <w:left w:val="none" w:sz="0" w:space="0" w:color="auto"/>
        <w:bottom w:val="none" w:sz="0" w:space="0" w:color="auto"/>
        <w:right w:val="none" w:sz="0" w:space="0" w:color="auto"/>
      </w:divBdr>
    </w:div>
    <w:div w:id="605384680">
      <w:bodyDiv w:val="1"/>
      <w:marLeft w:val="0"/>
      <w:marRight w:val="0"/>
      <w:marTop w:val="0"/>
      <w:marBottom w:val="0"/>
      <w:divBdr>
        <w:top w:val="none" w:sz="0" w:space="0" w:color="auto"/>
        <w:left w:val="none" w:sz="0" w:space="0" w:color="auto"/>
        <w:bottom w:val="none" w:sz="0" w:space="0" w:color="auto"/>
        <w:right w:val="none" w:sz="0" w:space="0" w:color="auto"/>
      </w:divBdr>
    </w:div>
    <w:div w:id="691414789">
      <w:bodyDiv w:val="1"/>
      <w:marLeft w:val="0"/>
      <w:marRight w:val="0"/>
      <w:marTop w:val="0"/>
      <w:marBottom w:val="0"/>
      <w:divBdr>
        <w:top w:val="none" w:sz="0" w:space="0" w:color="auto"/>
        <w:left w:val="none" w:sz="0" w:space="0" w:color="auto"/>
        <w:bottom w:val="none" w:sz="0" w:space="0" w:color="auto"/>
        <w:right w:val="none" w:sz="0" w:space="0" w:color="auto"/>
      </w:divBdr>
      <w:divsChild>
        <w:div w:id="1660382800">
          <w:marLeft w:val="0"/>
          <w:marRight w:val="0"/>
          <w:marTop w:val="0"/>
          <w:marBottom w:val="0"/>
          <w:divBdr>
            <w:top w:val="none" w:sz="0" w:space="0" w:color="auto"/>
            <w:left w:val="none" w:sz="0" w:space="0" w:color="auto"/>
            <w:bottom w:val="none" w:sz="0" w:space="0" w:color="auto"/>
            <w:right w:val="none" w:sz="0" w:space="0" w:color="auto"/>
          </w:divBdr>
          <w:divsChild>
            <w:div w:id="17715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670">
      <w:bodyDiv w:val="1"/>
      <w:marLeft w:val="0"/>
      <w:marRight w:val="0"/>
      <w:marTop w:val="0"/>
      <w:marBottom w:val="0"/>
      <w:divBdr>
        <w:top w:val="none" w:sz="0" w:space="0" w:color="auto"/>
        <w:left w:val="none" w:sz="0" w:space="0" w:color="auto"/>
        <w:bottom w:val="none" w:sz="0" w:space="0" w:color="auto"/>
        <w:right w:val="none" w:sz="0" w:space="0" w:color="auto"/>
      </w:divBdr>
    </w:div>
    <w:div w:id="751198387">
      <w:bodyDiv w:val="1"/>
      <w:marLeft w:val="0"/>
      <w:marRight w:val="0"/>
      <w:marTop w:val="0"/>
      <w:marBottom w:val="0"/>
      <w:divBdr>
        <w:top w:val="none" w:sz="0" w:space="0" w:color="auto"/>
        <w:left w:val="none" w:sz="0" w:space="0" w:color="auto"/>
        <w:bottom w:val="none" w:sz="0" w:space="0" w:color="auto"/>
        <w:right w:val="none" w:sz="0" w:space="0" w:color="auto"/>
      </w:divBdr>
    </w:div>
    <w:div w:id="870722065">
      <w:bodyDiv w:val="1"/>
      <w:marLeft w:val="0"/>
      <w:marRight w:val="0"/>
      <w:marTop w:val="0"/>
      <w:marBottom w:val="0"/>
      <w:divBdr>
        <w:top w:val="none" w:sz="0" w:space="0" w:color="auto"/>
        <w:left w:val="none" w:sz="0" w:space="0" w:color="auto"/>
        <w:bottom w:val="none" w:sz="0" w:space="0" w:color="auto"/>
        <w:right w:val="none" w:sz="0" w:space="0" w:color="auto"/>
      </w:divBdr>
    </w:div>
    <w:div w:id="902331083">
      <w:bodyDiv w:val="1"/>
      <w:marLeft w:val="0"/>
      <w:marRight w:val="0"/>
      <w:marTop w:val="0"/>
      <w:marBottom w:val="0"/>
      <w:divBdr>
        <w:top w:val="none" w:sz="0" w:space="0" w:color="auto"/>
        <w:left w:val="none" w:sz="0" w:space="0" w:color="auto"/>
        <w:bottom w:val="none" w:sz="0" w:space="0" w:color="auto"/>
        <w:right w:val="none" w:sz="0" w:space="0" w:color="auto"/>
      </w:divBdr>
    </w:div>
    <w:div w:id="902907140">
      <w:bodyDiv w:val="1"/>
      <w:marLeft w:val="0"/>
      <w:marRight w:val="0"/>
      <w:marTop w:val="0"/>
      <w:marBottom w:val="0"/>
      <w:divBdr>
        <w:top w:val="none" w:sz="0" w:space="0" w:color="auto"/>
        <w:left w:val="none" w:sz="0" w:space="0" w:color="auto"/>
        <w:bottom w:val="none" w:sz="0" w:space="0" w:color="auto"/>
        <w:right w:val="none" w:sz="0" w:space="0" w:color="auto"/>
      </w:divBdr>
    </w:div>
    <w:div w:id="941842935">
      <w:bodyDiv w:val="1"/>
      <w:marLeft w:val="0"/>
      <w:marRight w:val="0"/>
      <w:marTop w:val="0"/>
      <w:marBottom w:val="0"/>
      <w:divBdr>
        <w:top w:val="none" w:sz="0" w:space="0" w:color="auto"/>
        <w:left w:val="none" w:sz="0" w:space="0" w:color="auto"/>
        <w:bottom w:val="none" w:sz="0" w:space="0" w:color="auto"/>
        <w:right w:val="none" w:sz="0" w:space="0" w:color="auto"/>
      </w:divBdr>
    </w:div>
    <w:div w:id="1015037414">
      <w:bodyDiv w:val="1"/>
      <w:marLeft w:val="0"/>
      <w:marRight w:val="0"/>
      <w:marTop w:val="0"/>
      <w:marBottom w:val="0"/>
      <w:divBdr>
        <w:top w:val="none" w:sz="0" w:space="0" w:color="auto"/>
        <w:left w:val="none" w:sz="0" w:space="0" w:color="auto"/>
        <w:bottom w:val="none" w:sz="0" w:space="0" w:color="auto"/>
        <w:right w:val="none" w:sz="0" w:space="0" w:color="auto"/>
      </w:divBdr>
    </w:div>
    <w:div w:id="1132559734">
      <w:bodyDiv w:val="1"/>
      <w:marLeft w:val="0"/>
      <w:marRight w:val="0"/>
      <w:marTop w:val="0"/>
      <w:marBottom w:val="0"/>
      <w:divBdr>
        <w:top w:val="none" w:sz="0" w:space="0" w:color="auto"/>
        <w:left w:val="none" w:sz="0" w:space="0" w:color="auto"/>
        <w:bottom w:val="none" w:sz="0" w:space="0" w:color="auto"/>
        <w:right w:val="none" w:sz="0" w:space="0" w:color="auto"/>
      </w:divBdr>
      <w:divsChild>
        <w:div w:id="569268737">
          <w:marLeft w:val="0"/>
          <w:marRight w:val="0"/>
          <w:marTop w:val="0"/>
          <w:marBottom w:val="0"/>
          <w:divBdr>
            <w:top w:val="none" w:sz="0" w:space="0" w:color="auto"/>
            <w:left w:val="none" w:sz="0" w:space="0" w:color="auto"/>
            <w:bottom w:val="none" w:sz="0" w:space="0" w:color="auto"/>
            <w:right w:val="none" w:sz="0" w:space="0" w:color="auto"/>
          </w:divBdr>
          <w:divsChild>
            <w:div w:id="64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583">
      <w:bodyDiv w:val="1"/>
      <w:marLeft w:val="0"/>
      <w:marRight w:val="0"/>
      <w:marTop w:val="0"/>
      <w:marBottom w:val="0"/>
      <w:divBdr>
        <w:top w:val="none" w:sz="0" w:space="0" w:color="auto"/>
        <w:left w:val="none" w:sz="0" w:space="0" w:color="auto"/>
        <w:bottom w:val="none" w:sz="0" w:space="0" w:color="auto"/>
        <w:right w:val="none" w:sz="0" w:space="0" w:color="auto"/>
      </w:divBdr>
    </w:div>
    <w:div w:id="1251695699">
      <w:bodyDiv w:val="1"/>
      <w:marLeft w:val="0"/>
      <w:marRight w:val="0"/>
      <w:marTop w:val="0"/>
      <w:marBottom w:val="0"/>
      <w:divBdr>
        <w:top w:val="none" w:sz="0" w:space="0" w:color="auto"/>
        <w:left w:val="none" w:sz="0" w:space="0" w:color="auto"/>
        <w:bottom w:val="none" w:sz="0" w:space="0" w:color="auto"/>
        <w:right w:val="none" w:sz="0" w:space="0" w:color="auto"/>
      </w:divBdr>
    </w:div>
    <w:div w:id="1270818283">
      <w:bodyDiv w:val="1"/>
      <w:marLeft w:val="0"/>
      <w:marRight w:val="0"/>
      <w:marTop w:val="0"/>
      <w:marBottom w:val="0"/>
      <w:divBdr>
        <w:top w:val="none" w:sz="0" w:space="0" w:color="auto"/>
        <w:left w:val="none" w:sz="0" w:space="0" w:color="auto"/>
        <w:bottom w:val="none" w:sz="0" w:space="0" w:color="auto"/>
        <w:right w:val="none" w:sz="0" w:space="0" w:color="auto"/>
      </w:divBdr>
      <w:divsChild>
        <w:div w:id="316960093">
          <w:marLeft w:val="0"/>
          <w:marRight w:val="0"/>
          <w:marTop w:val="0"/>
          <w:marBottom w:val="0"/>
          <w:divBdr>
            <w:top w:val="none" w:sz="0" w:space="0" w:color="auto"/>
            <w:left w:val="none" w:sz="0" w:space="0" w:color="auto"/>
            <w:bottom w:val="none" w:sz="0" w:space="0" w:color="auto"/>
            <w:right w:val="none" w:sz="0" w:space="0" w:color="auto"/>
          </w:divBdr>
          <w:divsChild>
            <w:div w:id="18828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69735">
      <w:bodyDiv w:val="1"/>
      <w:marLeft w:val="0"/>
      <w:marRight w:val="0"/>
      <w:marTop w:val="0"/>
      <w:marBottom w:val="0"/>
      <w:divBdr>
        <w:top w:val="none" w:sz="0" w:space="0" w:color="auto"/>
        <w:left w:val="none" w:sz="0" w:space="0" w:color="auto"/>
        <w:bottom w:val="none" w:sz="0" w:space="0" w:color="auto"/>
        <w:right w:val="none" w:sz="0" w:space="0" w:color="auto"/>
      </w:divBdr>
      <w:divsChild>
        <w:div w:id="690031149">
          <w:marLeft w:val="0"/>
          <w:marRight w:val="0"/>
          <w:marTop w:val="0"/>
          <w:marBottom w:val="0"/>
          <w:divBdr>
            <w:top w:val="none" w:sz="0" w:space="0" w:color="auto"/>
            <w:left w:val="none" w:sz="0" w:space="0" w:color="auto"/>
            <w:bottom w:val="none" w:sz="0" w:space="0" w:color="auto"/>
            <w:right w:val="none" w:sz="0" w:space="0" w:color="auto"/>
          </w:divBdr>
          <w:divsChild>
            <w:div w:id="7648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533">
      <w:bodyDiv w:val="1"/>
      <w:marLeft w:val="0"/>
      <w:marRight w:val="0"/>
      <w:marTop w:val="0"/>
      <w:marBottom w:val="0"/>
      <w:divBdr>
        <w:top w:val="none" w:sz="0" w:space="0" w:color="auto"/>
        <w:left w:val="none" w:sz="0" w:space="0" w:color="auto"/>
        <w:bottom w:val="none" w:sz="0" w:space="0" w:color="auto"/>
        <w:right w:val="none" w:sz="0" w:space="0" w:color="auto"/>
      </w:divBdr>
    </w:div>
    <w:div w:id="1768623213">
      <w:bodyDiv w:val="1"/>
      <w:marLeft w:val="0"/>
      <w:marRight w:val="0"/>
      <w:marTop w:val="0"/>
      <w:marBottom w:val="0"/>
      <w:divBdr>
        <w:top w:val="none" w:sz="0" w:space="0" w:color="auto"/>
        <w:left w:val="none" w:sz="0" w:space="0" w:color="auto"/>
        <w:bottom w:val="none" w:sz="0" w:space="0" w:color="auto"/>
        <w:right w:val="none" w:sz="0" w:space="0" w:color="auto"/>
      </w:divBdr>
      <w:divsChild>
        <w:div w:id="494881806">
          <w:marLeft w:val="0"/>
          <w:marRight w:val="0"/>
          <w:marTop w:val="0"/>
          <w:marBottom w:val="0"/>
          <w:divBdr>
            <w:top w:val="none" w:sz="0" w:space="0" w:color="auto"/>
            <w:left w:val="none" w:sz="0" w:space="0" w:color="auto"/>
            <w:bottom w:val="none" w:sz="0" w:space="0" w:color="auto"/>
            <w:right w:val="none" w:sz="0" w:space="0" w:color="auto"/>
          </w:divBdr>
          <w:divsChild>
            <w:div w:id="1197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8999">
      <w:bodyDiv w:val="1"/>
      <w:marLeft w:val="0"/>
      <w:marRight w:val="0"/>
      <w:marTop w:val="0"/>
      <w:marBottom w:val="0"/>
      <w:divBdr>
        <w:top w:val="none" w:sz="0" w:space="0" w:color="auto"/>
        <w:left w:val="none" w:sz="0" w:space="0" w:color="auto"/>
        <w:bottom w:val="none" w:sz="0" w:space="0" w:color="auto"/>
        <w:right w:val="none" w:sz="0" w:space="0" w:color="auto"/>
      </w:divBdr>
    </w:div>
    <w:div w:id="1851333693">
      <w:bodyDiv w:val="1"/>
      <w:marLeft w:val="0"/>
      <w:marRight w:val="0"/>
      <w:marTop w:val="0"/>
      <w:marBottom w:val="0"/>
      <w:divBdr>
        <w:top w:val="none" w:sz="0" w:space="0" w:color="auto"/>
        <w:left w:val="none" w:sz="0" w:space="0" w:color="auto"/>
        <w:bottom w:val="none" w:sz="0" w:space="0" w:color="auto"/>
        <w:right w:val="none" w:sz="0" w:space="0" w:color="auto"/>
      </w:divBdr>
    </w:div>
    <w:div w:id="1859388930">
      <w:bodyDiv w:val="1"/>
      <w:marLeft w:val="0"/>
      <w:marRight w:val="0"/>
      <w:marTop w:val="0"/>
      <w:marBottom w:val="0"/>
      <w:divBdr>
        <w:top w:val="none" w:sz="0" w:space="0" w:color="auto"/>
        <w:left w:val="none" w:sz="0" w:space="0" w:color="auto"/>
        <w:bottom w:val="none" w:sz="0" w:space="0" w:color="auto"/>
        <w:right w:val="none" w:sz="0" w:space="0" w:color="auto"/>
      </w:divBdr>
    </w:div>
    <w:div w:id="1935895745">
      <w:bodyDiv w:val="1"/>
      <w:marLeft w:val="0"/>
      <w:marRight w:val="0"/>
      <w:marTop w:val="0"/>
      <w:marBottom w:val="0"/>
      <w:divBdr>
        <w:top w:val="none" w:sz="0" w:space="0" w:color="auto"/>
        <w:left w:val="none" w:sz="0" w:space="0" w:color="auto"/>
        <w:bottom w:val="none" w:sz="0" w:space="0" w:color="auto"/>
        <w:right w:val="none" w:sz="0" w:space="0" w:color="auto"/>
      </w:divBdr>
      <w:divsChild>
        <w:div w:id="658536560">
          <w:marLeft w:val="0"/>
          <w:marRight w:val="0"/>
          <w:marTop w:val="0"/>
          <w:marBottom w:val="0"/>
          <w:divBdr>
            <w:top w:val="none" w:sz="0" w:space="0" w:color="auto"/>
            <w:left w:val="none" w:sz="0" w:space="0" w:color="auto"/>
            <w:bottom w:val="none" w:sz="0" w:space="0" w:color="auto"/>
            <w:right w:val="none" w:sz="0" w:space="0" w:color="auto"/>
          </w:divBdr>
          <w:divsChild>
            <w:div w:id="13066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9564">
      <w:bodyDiv w:val="1"/>
      <w:marLeft w:val="0"/>
      <w:marRight w:val="0"/>
      <w:marTop w:val="0"/>
      <w:marBottom w:val="0"/>
      <w:divBdr>
        <w:top w:val="none" w:sz="0" w:space="0" w:color="auto"/>
        <w:left w:val="none" w:sz="0" w:space="0" w:color="auto"/>
        <w:bottom w:val="none" w:sz="0" w:space="0" w:color="auto"/>
        <w:right w:val="none" w:sz="0" w:space="0" w:color="auto"/>
      </w:divBdr>
    </w:div>
    <w:div w:id="2030719312">
      <w:bodyDiv w:val="1"/>
      <w:marLeft w:val="0"/>
      <w:marRight w:val="0"/>
      <w:marTop w:val="0"/>
      <w:marBottom w:val="0"/>
      <w:divBdr>
        <w:top w:val="none" w:sz="0" w:space="0" w:color="auto"/>
        <w:left w:val="none" w:sz="0" w:space="0" w:color="auto"/>
        <w:bottom w:val="none" w:sz="0" w:space="0" w:color="auto"/>
        <w:right w:val="none" w:sz="0" w:space="0" w:color="auto"/>
      </w:divBdr>
    </w:div>
    <w:div w:id="2058583143">
      <w:bodyDiv w:val="1"/>
      <w:marLeft w:val="0"/>
      <w:marRight w:val="0"/>
      <w:marTop w:val="0"/>
      <w:marBottom w:val="0"/>
      <w:divBdr>
        <w:top w:val="none" w:sz="0" w:space="0" w:color="auto"/>
        <w:left w:val="none" w:sz="0" w:space="0" w:color="auto"/>
        <w:bottom w:val="none" w:sz="0" w:space="0" w:color="auto"/>
        <w:right w:val="none" w:sz="0" w:space="0" w:color="auto"/>
      </w:divBdr>
    </w:div>
    <w:div w:id="2072192517">
      <w:bodyDiv w:val="1"/>
      <w:marLeft w:val="0"/>
      <w:marRight w:val="0"/>
      <w:marTop w:val="0"/>
      <w:marBottom w:val="0"/>
      <w:divBdr>
        <w:top w:val="none" w:sz="0" w:space="0" w:color="auto"/>
        <w:left w:val="none" w:sz="0" w:space="0" w:color="auto"/>
        <w:bottom w:val="none" w:sz="0" w:space="0" w:color="auto"/>
        <w:right w:val="none" w:sz="0" w:space="0" w:color="auto"/>
      </w:divBdr>
    </w:div>
    <w:div w:id="212024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tbel.fgov.be/nl/statistieken/cijfers/arbeid_leven/werk/beroep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womenpol.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87F5E9-AF52-1B4F-911E-63342B52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16147</Words>
  <Characters>88809</Characters>
  <Application>Microsoft Macintosh Word</Application>
  <DocSecurity>0</DocSecurity>
  <Lines>740</Lines>
  <Paragraphs>209</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SADAN opdracht stap 1</vt:lpstr>
      <vt:lpstr>SADAN opdracht stap 2</vt:lpstr>
      <vt:lpstr>SADAN opdracht stap 3</vt:lpstr>
    </vt:vector>
  </TitlesOfParts>
  <LinksUpToDate>false</LinksUpToDate>
  <CharactersWithSpaces>104747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Nuytten</dc:creator>
  <cp:keywords/>
  <dc:description/>
  <cp:lastModifiedBy>Sam Nuytten</cp:lastModifiedBy>
  <cp:revision>3</cp:revision>
  <dcterms:created xsi:type="dcterms:W3CDTF">2016-12-23T02:35:00Z</dcterms:created>
  <dcterms:modified xsi:type="dcterms:W3CDTF">2016-12-23T03:43:00Z</dcterms:modified>
</cp:coreProperties>
</file>